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70"/>
        <w:gridCol w:w="699"/>
        <w:gridCol w:w="70"/>
        <w:gridCol w:w="1671"/>
        <w:gridCol w:w="70"/>
        <w:gridCol w:w="70"/>
        <w:gridCol w:w="70"/>
        <w:gridCol w:w="70"/>
      </w:tblGrid>
      <w:tr w:rsidR="002C6A65" w:rsidRPr="00EC509A" w:rsidTr="0014011D">
        <w:trPr>
          <w:jc w:val="right"/>
        </w:trPr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УТВЕРЖДАЮ </w:t>
            </w: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2C6A65" w:rsidRPr="00EC509A" w:rsidTr="0014011D">
        <w:trPr>
          <w:jc w:val="right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Иванова Л. И.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rPr>
          <w:jc w:val="right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rPr>
          <w:jc w:val="right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6"/>
        <w:gridCol w:w="747"/>
        <w:gridCol w:w="232"/>
        <w:gridCol w:w="747"/>
        <w:gridCol w:w="232"/>
        <w:gridCol w:w="747"/>
        <w:gridCol w:w="270"/>
        <w:gridCol w:w="189"/>
      </w:tblGrid>
      <w:tr w:rsidR="002C6A65" w:rsidRPr="00EC509A" w:rsidTr="0014011D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2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« 29 »</w:t>
            </w:r>
          </w:p>
        </w:tc>
        <w:tc>
          <w:tcPr>
            <w:tcW w:w="2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2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2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829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25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EC509A">
              <w:rPr>
                <w:rFonts w:eastAsia="Times New Roman"/>
                <w:kern w:val="0"/>
                <w:lang w:eastAsia="ru-RU"/>
              </w:rPr>
              <w:t>г</w:t>
            </w:r>
            <w:proofErr w:type="gramEnd"/>
            <w:r w:rsidRPr="00EC509A">
              <w:rPr>
                <w:rFonts w:eastAsia="Times New Roman"/>
                <w:kern w:val="0"/>
                <w:lang w:eastAsia="ru-RU"/>
              </w:rPr>
              <w:t>.</w:t>
            </w:r>
          </w:p>
        </w:tc>
      </w:tr>
      <w:tr w:rsidR="002C6A65" w:rsidRPr="00EC509A" w:rsidTr="0014011D"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C509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154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6"/>
      </w:tblGrid>
      <w:tr w:rsidR="002C6A65" w:rsidRPr="00EC509A" w:rsidTr="0014011D">
        <w:tc>
          <w:tcPr>
            <w:tcW w:w="154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ПЛАН-ГРАФИК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br/>
              <w:t>на 20 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u w:val="single"/>
                <w:lang w:eastAsia="ru-RU"/>
              </w:rPr>
              <w:t>18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 год</w:t>
            </w: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1"/>
        <w:gridCol w:w="6805"/>
        <w:gridCol w:w="36"/>
        <w:gridCol w:w="953"/>
        <w:gridCol w:w="860"/>
      </w:tblGrid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Коды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29.12.2017</w:t>
            </w:r>
          </w:p>
        </w:tc>
      </w:tr>
      <w:tr w:rsidR="002C6A65" w:rsidRPr="00EC509A" w:rsidTr="0014011D"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АДМИНИСТРАЦИЯ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04183061</w:t>
            </w:r>
          </w:p>
        </w:tc>
      </w:tr>
      <w:tr w:rsidR="002C6A65" w:rsidRPr="00EC509A" w:rsidTr="0014011D"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4707023360</w:t>
            </w:r>
          </w:p>
        </w:tc>
      </w:tr>
      <w:tr w:rsidR="002C6A65" w:rsidRPr="00EC509A" w:rsidTr="0014011D"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470701001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75404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41621448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Российская Федерация, 188479, Ленинградская </w:t>
            </w:r>
            <w:proofErr w:type="spellStart"/>
            <w:proofErr w:type="gram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, Кингисеппский р-н, Большая Пустомержа </w:t>
            </w:r>
            <w:proofErr w:type="spell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д</w:t>
            </w:r>
            <w:proofErr w:type="spellEnd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, 7-81375-64366 , pustomerga@mail.ru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2C6A65" w:rsidRPr="00EC509A" w:rsidTr="0014011D"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дата изменения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29.12.2017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383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4333439.40</w:t>
            </w: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1030"/>
        <w:gridCol w:w="456"/>
        <w:gridCol w:w="477"/>
        <w:gridCol w:w="509"/>
        <w:gridCol w:w="383"/>
        <w:gridCol w:w="382"/>
        <w:gridCol w:w="432"/>
        <w:gridCol w:w="320"/>
        <w:gridCol w:w="305"/>
        <w:gridCol w:w="452"/>
        <w:gridCol w:w="355"/>
        <w:gridCol w:w="294"/>
        <w:gridCol w:w="267"/>
        <w:gridCol w:w="432"/>
        <w:gridCol w:w="320"/>
        <w:gridCol w:w="305"/>
        <w:gridCol w:w="452"/>
        <w:gridCol w:w="517"/>
        <w:gridCol w:w="304"/>
        <w:gridCol w:w="413"/>
        <w:gridCol w:w="488"/>
        <w:gridCol w:w="413"/>
        <w:gridCol w:w="459"/>
        <w:gridCol w:w="518"/>
        <w:gridCol w:w="520"/>
        <w:gridCol w:w="490"/>
        <w:gridCol w:w="532"/>
        <w:gridCol w:w="483"/>
        <w:gridCol w:w="733"/>
        <w:gridCol w:w="441"/>
        <w:gridCol w:w="542"/>
        <w:gridCol w:w="477"/>
      </w:tblGrid>
      <w:tr w:rsidR="002C6A65" w:rsidRPr="00EC509A" w:rsidTr="001401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/</w:t>
            </w:r>
            <w:proofErr w:type="spellStart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Планируемый срок (периодичность) поставки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Осуществление закупки у субъектов малог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о предпринима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Дополнительные требования к участникам закупк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контрактов/казначе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Наименование уполномоченного органа (учреж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 xml:space="preserve">Наименование организатора проведения 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совместного конкурса или аукциона</w:t>
            </w: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наимено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текущий фина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наимено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softHyphen/>
              <w:t>ван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код по О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текущий фина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исполнения конт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начала осуществле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окончания испо</w:t>
            </w: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lastRenderedPageBreak/>
              <w:t>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33</w:t>
            </w:r>
          </w:p>
        </w:tc>
      </w:tr>
      <w:tr w:rsidR="002C6A65" w:rsidRPr="00EC509A" w:rsidTr="001401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Энерг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87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1345900.00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1345900.00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1345900.00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2346339.40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2346339.40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2088139.40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2088139.40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258200.00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258200.00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1987100.00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433343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4333439.4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  <w:tr w:rsidR="002C6A65" w:rsidRPr="00EC509A" w:rsidTr="001401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X</w:t>
            </w: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868"/>
        <w:gridCol w:w="70"/>
        <w:gridCol w:w="699"/>
        <w:gridCol w:w="70"/>
        <w:gridCol w:w="1671"/>
      </w:tblGrid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Стерлягов-Созин П. В.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70"/>
        <w:gridCol w:w="190"/>
        <w:gridCol w:w="70"/>
        <w:gridCol w:w="190"/>
        <w:gridCol w:w="190"/>
        <w:gridCol w:w="136"/>
      </w:tblGrid>
      <w:tr w:rsidR="002C6A65" w:rsidRPr="00EC509A" w:rsidTr="0014011D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«29»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г</w:t>
            </w:r>
            <w:proofErr w:type="gramEnd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169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7"/>
      </w:tblGrid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ФОРМА 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C509A">
              <w:rPr>
                <w:rFonts w:eastAsia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sz w:val="16"/>
          <w:szCs w:val="16"/>
          <w:lang w:eastAsia="ru-RU"/>
        </w:rPr>
      </w:pPr>
      <w:r w:rsidRPr="00EC509A">
        <w:rPr>
          <w:rFonts w:eastAsia="Times New Roman"/>
          <w:color w:val="000000"/>
          <w:kern w:val="0"/>
          <w:sz w:val="16"/>
          <w:szCs w:val="16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0"/>
        <w:gridCol w:w="36"/>
        <w:gridCol w:w="813"/>
        <w:gridCol w:w="140"/>
      </w:tblGrid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310"/>
        <w:gridCol w:w="1233"/>
        <w:gridCol w:w="1376"/>
        <w:gridCol w:w="1552"/>
        <w:gridCol w:w="2820"/>
        <w:gridCol w:w="1619"/>
        <w:gridCol w:w="1049"/>
        <w:gridCol w:w="1113"/>
        <w:gridCol w:w="1317"/>
      </w:tblGrid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/</w:t>
            </w:r>
            <w:proofErr w:type="spellStart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proofErr w:type="gramStart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b/>
                <w:bCs/>
                <w:kern w:val="0"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10</w:t>
            </w: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Тариф утверждается </w:t>
            </w:r>
            <w:proofErr w:type="spellStart"/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по п.8 ч.1 ст.93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1345900.00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Тариф утверждается </w:t>
            </w:r>
            <w:proofErr w:type="spellStart"/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Закупка по п.29 ч.1 ст.93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183470702336047070100100020010000244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183470702336047070100100040010000242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2088139.40</w:t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</w: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258200.00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EC509A">
              <w:rPr>
                <w:rFonts w:eastAsia="Times New Roman"/>
                <w:kern w:val="0"/>
                <w:sz w:val="12"/>
                <w:szCs w:val="12"/>
                <w:lang w:eastAsia="ru-RU"/>
              </w:rPr>
              <w:t>Данный метод является приоритетным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</w:tbl>
    <w:p w:rsidR="002C6A65" w:rsidRPr="00EC509A" w:rsidRDefault="002C6A65" w:rsidP="002C6A65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509A">
        <w:rPr>
          <w:rFonts w:eastAsia="Times New Roman"/>
          <w:color w:val="000000"/>
          <w:kern w:val="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1"/>
        <w:gridCol w:w="70"/>
        <w:gridCol w:w="699"/>
        <w:gridCol w:w="368"/>
        <w:gridCol w:w="350"/>
        <w:gridCol w:w="70"/>
        <w:gridCol w:w="1355"/>
        <w:gridCol w:w="70"/>
        <w:gridCol w:w="190"/>
        <w:gridCol w:w="190"/>
        <w:gridCol w:w="136"/>
      </w:tblGrid>
      <w:tr w:rsidR="002C6A65" w:rsidRPr="00EC509A" w:rsidTr="0014011D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Иванова Любовь Ивановна, Глава администрации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«29»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г</w:t>
            </w:r>
            <w:proofErr w:type="gramEnd"/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Стерлягов-Созин Павел Викторович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2C6A65" w:rsidRPr="00EC509A" w:rsidTr="0014011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2C6A65" w:rsidRPr="00EC509A" w:rsidRDefault="002C6A65" w:rsidP="0014011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C509A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A65" w:rsidRPr="00EC509A" w:rsidRDefault="002C6A65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F93F3D" w:rsidRDefault="00F93F3D"/>
    <w:sectPr w:rsidR="00F93F3D" w:rsidSect="00D117BE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D62"/>
    <w:multiLevelType w:val="hybridMultilevel"/>
    <w:tmpl w:val="CEA66432"/>
    <w:lvl w:ilvl="0" w:tplc="E05A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2429D"/>
    <w:multiLevelType w:val="hybridMultilevel"/>
    <w:tmpl w:val="8878DE78"/>
    <w:lvl w:ilvl="0" w:tplc="15DE5DB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A65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6A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07D9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6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2C6A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6A65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C6A65"/>
    <w:pPr>
      <w:widowControl/>
      <w:suppressAutoHyphens w:val="0"/>
      <w:ind w:right="-2" w:firstLine="567"/>
      <w:jc w:val="center"/>
    </w:pPr>
    <w:rPr>
      <w:rFonts w:eastAsia="Times New Roman"/>
      <w:b/>
      <w:bCs/>
      <w:caps/>
      <w:kern w:val="0"/>
      <w:sz w:val="28"/>
      <w:lang w:eastAsia="ru-RU"/>
    </w:rPr>
  </w:style>
  <w:style w:type="character" w:customStyle="1" w:styleId="a8">
    <w:name w:val="Название Знак"/>
    <w:basedOn w:val="a0"/>
    <w:link w:val="a7"/>
    <w:rsid w:val="002C6A6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Style7">
    <w:name w:val="Style7"/>
    <w:basedOn w:val="a"/>
    <w:rsid w:val="002C6A65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character" w:customStyle="1" w:styleId="FontStyle16">
    <w:name w:val="Font Style16"/>
    <w:basedOn w:val="a0"/>
    <w:rsid w:val="002C6A65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a0"/>
    <w:uiPriority w:val="20"/>
    <w:qFormat/>
    <w:rsid w:val="002C6A65"/>
    <w:rPr>
      <w:i/>
      <w:iCs/>
    </w:rPr>
  </w:style>
  <w:style w:type="character" w:customStyle="1" w:styleId="apple-converted-space">
    <w:name w:val="apple-converted-space"/>
    <w:basedOn w:val="a0"/>
    <w:rsid w:val="002C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2018-04-09T07:24:00Z</dcterms:created>
  <dcterms:modified xsi:type="dcterms:W3CDTF">2018-04-09T07:24:00Z</dcterms:modified>
</cp:coreProperties>
</file>