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92" w:rsidRPr="00BC3DD1" w:rsidRDefault="00461792" w:rsidP="00FC61CB">
      <w:pPr>
        <w:spacing w:after="0"/>
        <w:jc w:val="center"/>
        <w:rPr>
          <w:rFonts w:ascii="Times New Roman" w:hAnsi="Times New Roman" w:cs="Times New Roman"/>
          <w:sz w:val="28"/>
          <w:szCs w:val="28"/>
        </w:rPr>
      </w:pPr>
      <w:bookmarkStart w:id="0" w:name="_GoBack"/>
      <w:bookmarkEnd w:id="0"/>
      <w:r w:rsidRPr="00BC3DD1">
        <w:rPr>
          <w:rFonts w:ascii="Times New Roman" w:hAnsi="Times New Roman" w:cs="Times New Roman"/>
          <w:noProof/>
          <w:sz w:val="28"/>
          <w:szCs w:val="28"/>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p>
    <w:p w:rsidR="00461792" w:rsidRPr="00BC3DD1" w:rsidRDefault="00461792" w:rsidP="00461792">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p>
    <w:p w:rsidR="00461792" w:rsidRPr="00BC3DD1" w:rsidRDefault="00461792" w:rsidP="00461792">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461792" w:rsidRPr="00BC3DD1" w:rsidRDefault="00461792" w:rsidP="00461792">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«Пустомержское сельское поселение»</w:t>
      </w:r>
    </w:p>
    <w:p w:rsidR="00461792" w:rsidRPr="00BC3DD1" w:rsidRDefault="00461792" w:rsidP="00461792">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Кингисеппского  муниципального района</w:t>
      </w:r>
    </w:p>
    <w:p w:rsidR="00461792" w:rsidRPr="00BC3DD1" w:rsidRDefault="00461792" w:rsidP="00461792">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461792" w:rsidRDefault="00461792" w:rsidP="00461792">
      <w:pPr>
        <w:pStyle w:val="af6"/>
        <w:ind w:left="0" w:right="41"/>
        <w:jc w:val="right"/>
        <w:rPr>
          <w:rFonts w:ascii="Times New Roman" w:hAnsi="Times New Roman" w:cs="Times New Roman"/>
          <w:b w:val="0"/>
          <w:color w:val="auto"/>
          <w:sz w:val="28"/>
          <w:szCs w:val="28"/>
        </w:rPr>
      </w:pPr>
    </w:p>
    <w:p w:rsidR="00461792" w:rsidRPr="007C01A8" w:rsidRDefault="00461792" w:rsidP="00461792">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461792" w:rsidRPr="001E74FD" w:rsidRDefault="00461792" w:rsidP="00461792">
      <w:pPr>
        <w:autoSpaceDE w:val="0"/>
        <w:autoSpaceDN w:val="0"/>
        <w:adjustRightInd w:val="0"/>
        <w:spacing w:after="0" w:line="240" w:lineRule="auto"/>
        <w:jc w:val="center"/>
        <w:rPr>
          <w:rFonts w:ascii="Times New Roman" w:hAnsi="Times New Roman" w:cs="Times New Roman"/>
          <w:sz w:val="28"/>
          <w:szCs w:val="28"/>
        </w:rPr>
      </w:pPr>
    </w:p>
    <w:p w:rsidR="00461792" w:rsidRPr="005D69B9" w:rsidRDefault="00461792" w:rsidP="00461792">
      <w:pPr>
        <w:pStyle w:val="af6"/>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Pr="005D69B9">
        <w:rPr>
          <w:rFonts w:ascii="Times New Roman" w:hAnsi="Times New Roman" w:cs="Times New Roman"/>
          <w:b w:val="0"/>
          <w:color w:val="auto"/>
          <w:sz w:val="28"/>
          <w:szCs w:val="28"/>
        </w:rPr>
        <w:t>т</w:t>
      </w:r>
      <w:r w:rsidR="00FC61CB">
        <w:rPr>
          <w:rFonts w:ascii="Times New Roman" w:hAnsi="Times New Roman" w:cs="Times New Roman"/>
          <w:b w:val="0"/>
          <w:color w:val="auto"/>
          <w:sz w:val="28"/>
          <w:szCs w:val="28"/>
        </w:rPr>
        <w:t xml:space="preserve">  29.05.2023</w:t>
      </w:r>
      <w:r>
        <w:rPr>
          <w:rFonts w:ascii="Times New Roman" w:hAnsi="Times New Roman" w:cs="Times New Roman"/>
          <w:b w:val="0"/>
          <w:color w:val="auto"/>
          <w:sz w:val="28"/>
          <w:szCs w:val="28"/>
        </w:rPr>
        <w:t xml:space="preserve">г.   </w:t>
      </w:r>
      <w:r w:rsidRPr="005D69B9">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FC61CB">
        <w:rPr>
          <w:rFonts w:ascii="Times New Roman" w:hAnsi="Times New Roman" w:cs="Times New Roman"/>
          <w:b w:val="0"/>
          <w:color w:val="auto"/>
          <w:sz w:val="28"/>
          <w:szCs w:val="28"/>
        </w:rPr>
        <w:t>115</w:t>
      </w:r>
    </w:p>
    <w:p w:rsidR="00461792" w:rsidRPr="004D120B" w:rsidRDefault="00461792" w:rsidP="00461792">
      <w:pPr>
        <w:pStyle w:val="af6"/>
        <w:ind w:left="0" w:right="41"/>
        <w:jc w:val="right"/>
        <w:rPr>
          <w:rFonts w:ascii="Times New Roman" w:eastAsia="Calibri" w:hAnsi="Times New Roman" w:cs="Times New Roman"/>
          <w:b w:val="0"/>
          <w:bCs w:val="0"/>
          <w:sz w:val="28"/>
          <w:szCs w:val="28"/>
        </w:rPr>
      </w:pPr>
    </w:p>
    <w:p w:rsidR="00461792" w:rsidRPr="005D69B9" w:rsidRDefault="00461792" w:rsidP="00461792">
      <w:pPr>
        <w:autoSpaceDE w:val="0"/>
        <w:autoSpaceDN w:val="0"/>
        <w:adjustRightInd w:val="0"/>
        <w:spacing w:after="0" w:line="240" w:lineRule="auto"/>
        <w:rPr>
          <w:rFonts w:ascii="Times New Roman" w:eastAsia="Times New Roman" w:hAnsi="Times New Roman" w:cs="Times New Roman"/>
          <w:bCs/>
          <w:sz w:val="28"/>
          <w:szCs w:val="28"/>
        </w:rPr>
      </w:pPr>
      <w:r w:rsidRPr="005D69B9">
        <w:rPr>
          <w:rFonts w:ascii="Times New Roman" w:eastAsia="Times New Roman" w:hAnsi="Times New Roman" w:cs="Times New Roman"/>
          <w:bCs/>
          <w:sz w:val="28"/>
          <w:szCs w:val="28"/>
        </w:rPr>
        <w:t xml:space="preserve">«Об утверждении  административного регламента предоставления </w:t>
      </w:r>
    </w:p>
    <w:p w:rsidR="00461792" w:rsidRPr="005D69B9" w:rsidRDefault="00461792" w:rsidP="00461792">
      <w:pPr>
        <w:autoSpaceDE w:val="0"/>
        <w:autoSpaceDN w:val="0"/>
        <w:adjustRightInd w:val="0"/>
        <w:spacing w:after="0" w:line="240" w:lineRule="auto"/>
        <w:rPr>
          <w:rFonts w:ascii="Times New Roman" w:eastAsia="Times New Roman" w:hAnsi="Times New Roman" w:cs="Times New Roman"/>
          <w:bCs/>
          <w:sz w:val="28"/>
          <w:szCs w:val="28"/>
        </w:rPr>
      </w:pPr>
      <w:r w:rsidRPr="005D69B9">
        <w:rPr>
          <w:rFonts w:ascii="Times New Roman" w:eastAsia="Times New Roman" w:hAnsi="Times New Roman" w:cs="Times New Roman"/>
          <w:bCs/>
          <w:sz w:val="28"/>
          <w:szCs w:val="28"/>
        </w:rPr>
        <w:t>муниципальной услуги «</w:t>
      </w:r>
      <w:r>
        <w:rPr>
          <w:rFonts w:ascii="Times New Roman" w:eastAsia="Times New Roman" w:hAnsi="Times New Roman" w:cs="Times New Roman"/>
          <w:bCs/>
          <w:sz w:val="28"/>
          <w:szCs w:val="28"/>
        </w:rPr>
        <w:t>Предоставление земельных участков</w:t>
      </w:r>
      <w:r w:rsidRPr="005D69B9">
        <w:rPr>
          <w:rFonts w:ascii="Times New Roman" w:eastAsia="Times New Roman" w:hAnsi="Times New Roman" w:cs="Times New Roman"/>
          <w:bCs/>
          <w:sz w:val="28"/>
          <w:szCs w:val="28"/>
        </w:rPr>
        <w:t>, находящ</w:t>
      </w:r>
      <w:r>
        <w:rPr>
          <w:rFonts w:ascii="Times New Roman" w:eastAsia="Times New Roman" w:hAnsi="Times New Roman" w:cs="Times New Roman"/>
          <w:bCs/>
          <w:sz w:val="28"/>
          <w:szCs w:val="28"/>
        </w:rPr>
        <w:t>ихся</w:t>
      </w:r>
      <w:r w:rsidRPr="005D69B9">
        <w:rPr>
          <w:rFonts w:ascii="Times New Roman" w:eastAsia="Times New Roman" w:hAnsi="Times New Roman" w:cs="Times New Roman"/>
          <w:bCs/>
          <w:sz w:val="28"/>
          <w:szCs w:val="28"/>
        </w:rPr>
        <w:t xml:space="preserve"> в муниципальной собственности</w:t>
      </w:r>
      <w:r w:rsidR="008452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 торгах</w:t>
      </w:r>
      <w:r w:rsidRPr="005D69B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5D69B9">
        <w:rPr>
          <w:rFonts w:ascii="Times New Roman" w:eastAsia="Times New Roman" w:hAnsi="Times New Roman" w:cs="Times New Roman"/>
          <w:bCs/>
          <w:sz w:val="28"/>
          <w:szCs w:val="28"/>
        </w:rPr>
        <w:t xml:space="preserve"> </w:t>
      </w:r>
    </w:p>
    <w:p w:rsidR="00461792" w:rsidRPr="0048624F" w:rsidRDefault="00461792" w:rsidP="00461792">
      <w:pPr>
        <w:autoSpaceDE w:val="0"/>
        <w:autoSpaceDN w:val="0"/>
        <w:adjustRightInd w:val="0"/>
        <w:spacing w:after="0" w:line="240" w:lineRule="auto"/>
        <w:rPr>
          <w:rFonts w:ascii="Times New Roman" w:hAnsi="Times New Roman" w:cs="Times New Roman"/>
          <w:sz w:val="20"/>
          <w:szCs w:val="20"/>
        </w:rPr>
      </w:pPr>
    </w:p>
    <w:p w:rsidR="00461792" w:rsidRDefault="00461792" w:rsidP="00461792">
      <w:pPr>
        <w:pStyle w:val="ConsPlusNormal"/>
        <w:ind w:firstLine="540"/>
        <w:rPr>
          <w:rFonts w:ascii="Times New Roman" w:hAnsi="Times New Roman" w:cs="Times New Roman"/>
          <w:sz w:val="20"/>
        </w:rPr>
      </w:pPr>
    </w:p>
    <w:p w:rsidR="00461792" w:rsidRPr="00AE448F" w:rsidRDefault="00461792" w:rsidP="004617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E448F">
        <w:rPr>
          <w:rFonts w:ascii="Times New Roman" w:hAnsi="Times New Roman" w:cs="Times New Roman"/>
          <w:sz w:val="28"/>
          <w:szCs w:val="28"/>
        </w:rPr>
        <w:t>Земельны</w:t>
      </w:r>
      <w:r>
        <w:rPr>
          <w:rFonts w:ascii="Times New Roman" w:hAnsi="Times New Roman" w:cs="Times New Roman"/>
          <w:sz w:val="28"/>
          <w:szCs w:val="28"/>
        </w:rPr>
        <w:t>м</w:t>
      </w:r>
      <w:r w:rsidR="00952850">
        <w:rPr>
          <w:rFonts w:ascii="Times New Roman" w:hAnsi="Times New Roman" w:cs="Times New Roman"/>
          <w:sz w:val="28"/>
          <w:szCs w:val="28"/>
        </w:rPr>
        <w:t xml:space="preserve"> </w:t>
      </w:r>
      <w:hyperlink r:id="rId9" w:history="1">
        <w:r w:rsidRPr="00AE448F">
          <w:rPr>
            <w:rFonts w:ascii="Times New Roman" w:hAnsi="Times New Roman" w:cs="Times New Roman"/>
            <w:sz w:val="28"/>
            <w:szCs w:val="28"/>
          </w:rPr>
          <w:t>кодекс</w:t>
        </w:r>
      </w:hyperlink>
      <w:r w:rsidRPr="00BA4989">
        <w:rPr>
          <w:rFonts w:ascii="Times New Roman" w:hAnsi="Times New Roman" w:cs="Times New Roman"/>
          <w:sz w:val="28"/>
          <w:szCs w:val="28"/>
        </w:rPr>
        <w:t>ом</w:t>
      </w:r>
      <w:r w:rsidRPr="00AE44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r w:rsidR="00952850">
        <w:rPr>
          <w:rFonts w:ascii="Times New Roman" w:hAnsi="Times New Roman" w:cs="Times New Roman"/>
          <w:sz w:val="28"/>
          <w:szCs w:val="28"/>
        </w:rPr>
        <w:t xml:space="preserve"> </w:t>
      </w:r>
      <w:hyperlink r:id="rId10" w:history="1">
        <w:r w:rsidRPr="00AE448F">
          <w:rPr>
            <w:rFonts w:ascii="Times New Roman" w:hAnsi="Times New Roman" w:cs="Times New Roman"/>
            <w:sz w:val="28"/>
            <w:szCs w:val="28"/>
          </w:rPr>
          <w:t>закон</w:t>
        </w:r>
      </w:hyperlink>
      <w:r w:rsidRPr="00BA4989">
        <w:rPr>
          <w:rFonts w:ascii="Times New Roman" w:hAnsi="Times New Roman" w:cs="Times New Roman"/>
          <w:sz w:val="28"/>
          <w:szCs w:val="28"/>
        </w:rPr>
        <w:t xml:space="preserve">ом </w:t>
      </w:r>
      <w:r w:rsidRPr="00AE448F">
        <w:rPr>
          <w:rFonts w:ascii="Times New Roman" w:hAnsi="Times New Roman" w:cs="Times New Roman"/>
          <w:sz w:val="28"/>
          <w:szCs w:val="28"/>
        </w:rPr>
        <w:t>от 25.10.2001</w:t>
      </w:r>
      <w:r>
        <w:rPr>
          <w:rFonts w:ascii="Times New Roman" w:hAnsi="Times New Roman" w:cs="Times New Roman"/>
          <w:sz w:val="28"/>
          <w:szCs w:val="28"/>
        </w:rPr>
        <w:t xml:space="preserve"> года </w:t>
      </w:r>
      <w:r w:rsidRPr="00AE448F">
        <w:rPr>
          <w:rFonts w:ascii="Times New Roman" w:hAnsi="Times New Roman" w:cs="Times New Roman"/>
          <w:sz w:val="28"/>
          <w:szCs w:val="28"/>
        </w:rPr>
        <w:t xml:space="preserve"> № 137-ФЗ «О введении в действие Земельного кодекса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r w:rsidRPr="00AE448F">
        <w:rPr>
          <w:rFonts w:ascii="Times New Roman" w:hAnsi="Times New Roman" w:cs="Times New Roman"/>
          <w:sz w:val="28"/>
          <w:szCs w:val="28"/>
        </w:rPr>
        <w:t xml:space="preserve"> закон</w:t>
      </w:r>
      <w:r>
        <w:rPr>
          <w:rFonts w:ascii="Times New Roman" w:hAnsi="Times New Roman" w:cs="Times New Roman"/>
          <w:sz w:val="28"/>
          <w:szCs w:val="28"/>
        </w:rPr>
        <w:t>ом</w:t>
      </w:r>
      <w:r w:rsidRPr="00AE448F">
        <w:rPr>
          <w:rFonts w:ascii="Times New Roman" w:hAnsi="Times New Roman" w:cs="Times New Roman"/>
          <w:sz w:val="28"/>
          <w:szCs w:val="28"/>
        </w:rPr>
        <w:t xml:space="preserve"> от 27.07.2010</w:t>
      </w:r>
      <w:r>
        <w:rPr>
          <w:rFonts w:ascii="Times New Roman" w:hAnsi="Times New Roman" w:cs="Times New Roman"/>
          <w:sz w:val="28"/>
          <w:szCs w:val="28"/>
        </w:rPr>
        <w:t>года</w:t>
      </w:r>
      <w:r w:rsidRPr="00AE448F">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E448F">
        <w:rPr>
          <w:rFonts w:ascii="Times New Roman" w:hAnsi="Times New Roman" w:cs="Times New Roman"/>
          <w:sz w:val="28"/>
          <w:szCs w:val="28"/>
        </w:rPr>
        <w:t>Постановление</w:t>
      </w:r>
      <w:r>
        <w:rPr>
          <w:rFonts w:ascii="Times New Roman" w:hAnsi="Times New Roman" w:cs="Times New Roman"/>
          <w:sz w:val="28"/>
          <w:szCs w:val="28"/>
        </w:rPr>
        <w:t>м</w:t>
      </w:r>
      <w:r w:rsidRPr="00AE448F">
        <w:rPr>
          <w:rFonts w:ascii="Times New Roman" w:hAnsi="Times New Roman" w:cs="Times New Roman"/>
          <w:sz w:val="28"/>
          <w:szCs w:val="28"/>
        </w:rPr>
        <w:t xml:space="preserve"> Правительства РФ от 09.04.2022</w:t>
      </w:r>
      <w:r>
        <w:rPr>
          <w:rFonts w:ascii="Times New Roman" w:hAnsi="Times New Roman" w:cs="Times New Roman"/>
          <w:sz w:val="28"/>
          <w:szCs w:val="28"/>
        </w:rPr>
        <w:t>года</w:t>
      </w:r>
      <w:r w:rsidRPr="00AE448F">
        <w:rPr>
          <w:rFonts w:ascii="Times New Roman" w:hAnsi="Times New Roman" w:cs="Times New Roman"/>
          <w:sz w:val="28"/>
          <w:szCs w:val="28"/>
        </w:rPr>
        <w:t xml:space="preserve"> № 629 «Об особенностях регулирования земельных отношений в Российской Федерации в 2022 году»</w:t>
      </w:r>
      <w:r>
        <w:rPr>
          <w:rFonts w:ascii="Times New Roman" w:hAnsi="Times New Roman" w:cs="Times New Roman"/>
          <w:sz w:val="28"/>
          <w:szCs w:val="28"/>
        </w:rPr>
        <w:t>, администрация Пустомержского сельского поселения,</w:t>
      </w:r>
    </w:p>
    <w:p w:rsidR="00461792" w:rsidRDefault="00461792" w:rsidP="00461792">
      <w:pPr>
        <w:pStyle w:val="ConsPlusNormal"/>
        <w:ind w:firstLine="540"/>
        <w:rPr>
          <w:rFonts w:ascii="Times New Roman" w:hAnsi="Times New Roman" w:cs="Times New Roman"/>
          <w:sz w:val="20"/>
        </w:rPr>
      </w:pPr>
    </w:p>
    <w:p w:rsidR="00461792" w:rsidRPr="005D69B9" w:rsidRDefault="00461792" w:rsidP="00461792">
      <w:pPr>
        <w:rPr>
          <w:rFonts w:ascii="Times New Roman" w:hAnsi="Times New Roman"/>
          <w:b/>
          <w:sz w:val="28"/>
          <w:szCs w:val="28"/>
        </w:rPr>
      </w:pPr>
      <w:r w:rsidRPr="005D69B9">
        <w:rPr>
          <w:rFonts w:ascii="Times New Roman" w:hAnsi="Times New Roman"/>
          <w:b/>
          <w:sz w:val="28"/>
          <w:szCs w:val="28"/>
        </w:rPr>
        <w:t>П О С Т А Н О В Л Я Е Т:</w:t>
      </w:r>
    </w:p>
    <w:p w:rsidR="00461792" w:rsidRPr="00F12989" w:rsidRDefault="00461792" w:rsidP="00461792">
      <w:pPr>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Pr="005D69B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Предоставление земельных участков</w:t>
      </w:r>
      <w:r w:rsidRPr="005D69B9">
        <w:rPr>
          <w:rFonts w:ascii="Times New Roman" w:eastAsia="Times New Roman" w:hAnsi="Times New Roman" w:cs="Times New Roman"/>
          <w:bCs/>
          <w:sz w:val="28"/>
          <w:szCs w:val="28"/>
        </w:rPr>
        <w:t>, находящ</w:t>
      </w:r>
      <w:r>
        <w:rPr>
          <w:rFonts w:ascii="Times New Roman" w:eastAsia="Times New Roman" w:hAnsi="Times New Roman" w:cs="Times New Roman"/>
          <w:bCs/>
          <w:sz w:val="28"/>
          <w:szCs w:val="28"/>
        </w:rPr>
        <w:t>ихся</w:t>
      </w:r>
      <w:r w:rsidRPr="005D69B9">
        <w:rPr>
          <w:rFonts w:ascii="Times New Roman" w:eastAsia="Times New Roman" w:hAnsi="Times New Roman" w:cs="Times New Roman"/>
          <w:bCs/>
          <w:sz w:val="28"/>
          <w:szCs w:val="28"/>
        </w:rPr>
        <w:t xml:space="preserve"> в муниципальной собственности</w:t>
      </w:r>
      <w:r w:rsidR="008452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 торгах</w:t>
      </w:r>
      <w:r w:rsidRPr="005D69B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Pr>
          <w:rFonts w:ascii="Times New Roman" w:hAnsi="Times New Roman"/>
          <w:bCs/>
          <w:color w:val="000000"/>
          <w:sz w:val="28"/>
          <w:szCs w:val="28"/>
        </w:rPr>
        <w:t>согласно приложению.</w:t>
      </w:r>
    </w:p>
    <w:p w:rsidR="00461792" w:rsidRDefault="00461792" w:rsidP="00461792">
      <w:pPr>
        <w:contextualSpacing/>
        <w:jc w:val="both"/>
        <w:rPr>
          <w:rFonts w:ascii="Times New Roman" w:hAnsi="Times New Roman"/>
          <w:sz w:val="28"/>
          <w:szCs w:val="28"/>
        </w:rPr>
      </w:pPr>
      <w:r>
        <w:rPr>
          <w:rFonts w:ascii="Times New Roman" w:hAnsi="Times New Roman"/>
          <w:sz w:val="28"/>
          <w:szCs w:val="28"/>
        </w:rPr>
        <w:t xml:space="preserve">2. Специалистам администрации МО «Пустомержское сельское поселение» обеспечить исполнение административного регламента. </w:t>
      </w:r>
    </w:p>
    <w:p w:rsidR="00FC61CB" w:rsidRPr="00436F33" w:rsidRDefault="00461792" w:rsidP="00FC61CB">
      <w:pPr>
        <w:contextualSpacing/>
        <w:rPr>
          <w:rFonts w:ascii="Times New Roman" w:hAnsi="Times New Roman"/>
          <w:sz w:val="28"/>
          <w:szCs w:val="28"/>
        </w:rPr>
      </w:pPr>
      <w:r>
        <w:rPr>
          <w:rFonts w:ascii="Times New Roman" w:hAnsi="Times New Roman"/>
          <w:sz w:val="28"/>
          <w:szCs w:val="28"/>
        </w:rPr>
        <w:t xml:space="preserve">3. </w:t>
      </w:r>
      <w:r w:rsidR="00FC61CB">
        <w:rPr>
          <w:rFonts w:ascii="Times New Roman" w:hAnsi="Times New Roman"/>
          <w:sz w:val="28"/>
          <w:szCs w:val="28"/>
        </w:rPr>
        <w:t xml:space="preserve">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 </w:t>
      </w:r>
      <w:r w:rsidR="00FC61CB">
        <w:rPr>
          <w:rFonts w:ascii="Times New Roman" w:hAnsi="Times New Roman"/>
          <w:sz w:val="28"/>
          <w:szCs w:val="28"/>
          <w:lang w:val="en-US"/>
        </w:rPr>
        <w:t>http</w:t>
      </w:r>
      <w:r w:rsidR="00FC61CB">
        <w:rPr>
          <w:rFonts w:ascii="Times New Roman" w:hAnsi="Times New Roman"/>
          <w:sz w:val="28"/>
          <w:szCs w:val="28"/>
        </w:rPr>
        <w:t>://мо-пустомержское.рф</w:t>
      </w:r>
    </w:p>
    <w:p w:rsidR="00461792" w:rsidRDefault="00461792" w:rsidP="00461792">
      <w:pPr>
        <w:contextualSpacing/>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461792" w:rsidRDefault="00461792" w:rsidP="00461792">
      <w:pPr>
        <w:spacing w:after="0"/>
        <w:rPr>
          <w:rFonts w:ascii="Times New Roman" w:hAnsi="Times New Roman"/>
          <w:sz w:val="28"/>
          <w:szCs w:val="28"/>
        </w:rPr>
      </w:pPr>
    </w:p>
    <w:p w:rsidR="00461792" w:rsidRDefault="00461792" w:rsidP="00461792">
      <w:pPr>
        <w:spacing w:after="0"/>
        <w:rPr>
          <w:rFonts w:ascii="Times New Roman" w:hAnsi="Times New Roman"/>
          <w:sz w:val="28"/>
          <w:szCs w:val="28"/>
        </w:rPr>
      </w:pPr>
      <w:r>
        <w:rPr>
          <w:rFonts w:ascii="Times New Roman" w:hAnsi="Times New Roman"/>
          <w:sz w:val="28"/>
          <w:szCs w:val="28"/>
        </w:rPr>
        <w:t>Глава администрации</w:t>
      </w:r>
    </w:p>
    <w:p w:rsidR="00461792" w:rsidRDefault="00461792" w:rsidP="00461792">
      <w:pPr>
        <w:spacing w:after="0"/>
        <w:rPr>
          <w:rFonts w:ascii="Times New Roman" w:hAnsi="Times New Roman"/>
          <w:sz w:val="28"/>
          <w:szCs w:val="28"/>
        </w:rPr>
      </w:pPr>
      <w:r>
        <w:rPr>
          <w:rFonts w:ascii="Times New Roman" w:hAnsi="Times New Roman"/>
          <w:sz w:val="28"/>
          <w:szCs w:val="28"/>
        </w:rPr>
        <w:t>МО «Пустомержское сельское поселение»                                    Д.А.Бобрецов</w:t>
      </w:r>
    </w:p>
    <w:p w:rsidR="00461792" w:rsidRDefault="00461792" w:rsidP="00461792">
      <w:pPr>
        <w:spacing w:after="0"/>
        <w:rPr>
          <w:rFonts w:ascii="Times New Roman" w:hAnsi="Times New Roman"/>
          <w:sz w:val="16"/>
          <w:szCs w:val="16"/>
        </w:rPr>
      </w:pPr>
    </w:p>
    <w:p w:rsidR="00CA23A0" w:rsidRDefault="00CA23A0" w:rsidP="00461792">
      <w:pPr>
        <w:spacing w:after="0"/>
        <w:rPr>
          <w:rFonts w:ascii="Times New Roman" w:hAnsi="Times New Roman"/>
          <w:sz w:val="16"/>
          <w:szCs w:val="16"/>
        </w:rPr>
      </w:pPr>
    </w:p>
    <w:p w:rsidR="00CA23A0" w:rsidRDefault="00CA23A0" w:rsidP="00461792">
      <w:pPr>
        <w:spacing w:after="0"/>
        <w:rPr>
          <w:rFonts w:ascii="Times New Roman" w:hAnsi="Times New Roman"/>
          <w:sz w:val="16"/>
          <w:szCs w:val="16"/>
        </w:rPr>
      </w:pPr>
    </w:p>
    <w:p w:rsidR="00CA23A0" w:rsidRDefault="00CA23A0" w:rsidP="00461792">
      <w:pPr>
        <w:spacing w:after="0"/>
        <w:rPr>
          <w:rFonts w:ascii="Times New Roman" w:hAnsi="Times New Roman"/>
          <w:sz w:val="16"/>
          <w:szCs w:val="16"/>
        </w:rPr>
      </w:pPr>
    </w:p>
    <w:p w:rsidR="00CA23A0" w:rsidRDefault="00CA23A0" w:rsidP="00461792">
      <w:pPr>
        <w:spacing w:after="0"/>
        <w:rPr>
          <w:rFonts w:ascii="Times New Roman" w:hAnsi="Times New Roman"/>
          <w:sz w:val="16"/>
          <w:szCs w:val="16"/>
        </w:rPr>
      </w:pPr>
    </w:p>
    <w:p w:rsidR="00CA23A0" w:rsidRDefault="00CA23A0" w:rsidP="00461792">
      <w:pPr>
        <w:spacing w:after="0"/>
        <w:rPr>
          <w:rFonts w:ascii="Times New Roman" w:hAnsi="Times New Roman"/>
          <w:sz w:val="16"/>
          <w:szCs w:val="16"/>
        </w:rPr>
      </w:pPr>
    </w:p>
    <w:p w:rsidR="00461792" w:rsidRDefault="00461792" w:rsidP="00461792">
      <w:pPr>
        <w:spacing w:after="0"/>
        <w:rPr>
          <w:rFonts w:ascii="Times New Roman" w:hAnsi="Times New Roman"/>
          <w:sz w:val="16"/>
          <w:szCs w:val="16"/>
        </w:rPr>
      </w:pPr>
      <w:r w:rsidRPr="00BA4989">
        <w:rPr>
          <w:rFonts w:ascii="Times New Roman" w:hAnsi="Times New Roman"/>
          <w:sz w:val="16"/>
          <w:szCs w:val="16"/>
        </w:rPr>
        <w:t>Исп.Артемьев АА</w:t>
      </w:r>
    </w:p>
    <w:p w:rsidR="00BC5A0D" w:rsidRDefault="00BC5A0D" w:rsidP="00C11CC3">
      <w:pPr>
        <w:pStyle w:val="af6"/>
        <w:ind w:left="0" w:right="41"/>
        <w:jc w:val="right"/>
        <w:rPr>
          <w:rFonts w:ascii="Times New Roman" w:hAnsi="Times New Roman" w:cs="Times New Roman"/>
          <w:b w:val="0"/>
          <w:color w:val="auto"/>
          <w:sz w:val="28"/>
          <w:szCs w:val="28"/>
        </w:rPr>
      </w:pPr>
    </w:p>
    <w:p w:rsidR="00BC5A0D" w:rsidRDefault="00BC5A0D" w:rsidP="00C11CC3">
      <w:pPr>
        <w:pStyle w:val="af6"/>
        <w:ind w:left="0" w:right="41"/>
        <w:jc w:val="right"/>
        <w:rPr>
          <w:rFonts w:ascii="Times New Roman" w:hAnsi="Times New Roman" w:cs="Times New Roman"/>
          <w:b w:val="0"/>
          <w:color w:val="auto"/>
          <w:sz w:val="28"/>
          <w:szCs w:val="28"/>
        </w:rPr>
      </w:pPr>
    </w:p>
    <w:p w:rsidR="00BC5A0D" w:rsidRDefault="00BC5A0D" w:rsidP="00BC5A0D">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 xml:space="preserve">Приложение </w:t>
      </w:r>
    </w:p>
    <w:p w:rsidR="00BC5A0D" w:rsidRDefault="00BC5A0D" w:rsidP="00BC5A0D">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к постановлению</w:t>
      </w:r>
    </w:p>
    <w:p w:rsidR="00BC5A0D" w:rsidRDefault="00BC5A0D" w:rsidP="00BC5A0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МО «Пустомержское</w:t>
      </w:r>
    </w:p>
    <w:p w:rsidR="00BC5A0D" w:rsidRDefault="00BC5A0D" w:rsidP="00BC5A0D">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сельское поселение»</w:t>
      </w:r>
    </w:p>
    <w:p w:rsidR="00BC5A0D" w:rsidRDefault="00BC5A0D" w:rsidP="00BC5A0D">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от</w:t>
      </w:r>
      <w:r w:rsidR="00FC61CB">
        <w:rPr>
          <w:rFonts w:ascii="Times New Roman" w:eastAsia="Times New Roman" w:hAnsi="Times New Roman" w:cs="Times New Roman"/>
          <w:sz w:val="28"/>
          <w:szCs w:val="28"/>
        </w:rPr>
        <w:t xml:space="preserve"> 29.05.2023</w:t>
      </w:r>
      <w:r>
        <w:rPr>
          <w:rFonts w:ascii="Times New Roman" w:eastAsia="Times New Roman" w:hAnsi="Times New Roman" w:cs="Times New Roman"/>
          <w:sz w:val="28"/>
          <w:szCs w:val="28"/>
        </w:rPr>
        <w:t xml:space="preserve"> г. №</w:t>
      </w:r>
      <w:r w:rsidR="00FC61CB">
        <w:rPr>
          <w:rFonts w:ascii="Times New Roman" w:eastAsia="Times New Roman" w:hAnsi="Times New Roman" w:cs="Times New Roman"/>
          <w:sz w:val="28"/>
          <w:szCs w:val="28"/>
        </w:rPr>
        <w:t xml:space="preserve"> 115</w:t>
      </w:r>
      <w:r>
        <w:rPr>
          <w:rFonts w:ascii="Times New Roman" w:eastAsia="Times New Roman" w:hAnsi="Times New Roman" w:cs="Times New Roman"/>
          <w:sz w:val="28"/>
          <w:szCs w:val="28"/>
        </w:rPr>
        <w:t> </w:t>
      </w:r>
    </w:p>
    <w:p w:rsidR="00BC5A0D" w:rsidRDefault="00BC5A0D" w:rsidP="00BC5A0D">
      <w:pPr>
        <w:widowControl w:val="0"/>
        <w:tabs>
          <w:tab w:val="left" w:pos="0"/>
          <w:tab w:val="left" w:pos="993"/>
        </w:tabs>
        <w:autoSpaceDE w:val="0"/>
        <w:autoSpaceDN w:val="0"/>
        <w:adjustRightInd w:val="0"/>
        <w:jc w:val="center"/>
        <w:rPr>
          <w:rFonts w:eastAsiaTheme="minorHAnsi"/>
          <w:b/>
          <w:bCs/>
          <w:caps/>
          <w:sz w:val="28"/>
          <w:szCs w:val="28"/>
          <w:lang w:eastAsia="en-US"/>
        </w:rPr>
      </w:pPr>
      <w:bookmarkStart w:id="1" w:name="p35"/>
      <w:bookmarkEnd w:id="1"/>
    </w:p>
    <w:p w:rsidR="00BC5A0D" w:rsidRDefault="00BC5A0D" w:rsidP="00C11CC3">
      <w:pPr>
        <w:pStyle w:val="af6"/>
        <w:ind w:left="0" w:right="41"/>
        <w:jc w:val="right"/>
        <w:rPr>
          <w:rFonts w:ascii="Times New Roman" w:hAnsi="Times New Roman" w:cs="Times New Roman"/>
          <w:b w:val="0"/>
          <w:color w:val="auto"/>
          <w:sz w:val="28"/>
          <w:szCs w:val="28"/>
        </w:rPr>
      </w:pPr>
    </w:p>
    <w:p w:rsidR="00186238" w:rsidRPr="00D41FCC" w:rsidRDefault="00BC5A0D" w:rsidP="00B70A97">
      <w:pPr>
        <w:pStyle w:val="ConsPlusTitle"/>
        <w:widowControl/>
        <w:jc w:val="center"/>
        <w:rPr>
          <w:b w:val="0"/>
          <w:color w:val="000000" w:themeColor="text1"/>
          <w:sz w:val="28"/>
          <w:szCs w:val="28"/>
        </w:rPr>
      </w:pPr>
      <w:r>
        <w:rPr>
          <w:b w:val="0"/>
          <w:color w:val="000000" w:themeColor="text1"/>
          <w:sz w:val="28"/>
          <w:szCs w:val="28"/>
        </w:rPr>
        <w:t>Административный регламент</w:t>
      </w:r>
    </w:p>
    <w:p w:rsidR="00DA2096" w:rsidRPr="009F4619"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D41FCC">
        <w:rPr>
          <w:rFonts w:ascii="Times New Roman" w:hAnsi="Times New Roman" w:cs="Times New Roman"/>
          <w:b w:val="0"/>
          <w:color w:val="000000" w:themeColor="text1"/>
        </w:rPr>
        <w:t xml:space="preserve">по  предоставлению муниципальной услуги </w:t>
      </w:r>
      <w:r w:rsidRPr="009F4619">
        <w:rPr>
          <w:rFonts w:ascii="Times New Roman" w:hAnsi="Times New Roman" w:cs="Times New Roman"/>
          <w:color w:val="000000" w:themeColor="text1"/>
        </w:rPr>
        <w:t>«</w:t>
      </w:r>
      <w:r w:rsidRPr="009F4619">
        <w:rPr>
          <w:rFonts w:ascii="Times New Roman" w:hAnsi="Times New Roman" w:cs="Times New Roman"/>
          <w:color w:val="000000" w:themeColor="text1"/>
          <w:spacing w:val="3"/>
        </w:rPr>
        <w:t xml:space="preserve">Предоставление земельных участков, </w:t>
      </w:r>
      <w:r w:rsidRPr="009F4619">
        <w:rPr>
          <w:rFonts w:ascii="Times New Roman" w:hAnsi="Times New Roman" w:cs="Times New Roman"/>
          <w:color w:val="000000" w:themeColor="text1"/>
        </w:rPr>
        <w:t>находящихся в муниципальной собственности</w:t>
      </w:r>
      <w:r w:rsidR="00BC5A0D" w:rsidRPr="009F4619">
        <w:rPr>
          <w:rFonts w:ascii="Times New Roman" w:hAnsi="Times New Roman" w:cs="Times New Roman"/>
          <w:color w:val="000000" w:themeColor="text1"/>
          <w:spacing w:val="3"/>
        </w:rPr>
        <w:t>,</w:t>
      </w:r>
      <w:r w:rsidRPr="009F4619">
        <w:rPr>
          <w:rFonts w:ascii="Times New Roman" w:hAnsi="Times New Roman" w:cs="Times New Roman"/>
          <w:color w:val="000000" w:themeColor="text1"/>
          <w:spacing w:val="3"/>
        </w:rPr>
        <w:t xml:space="preserve">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2" w:name="Par43"/>
      <w:bookmarkEnd w:id="2"/>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самоуправления(далее</w:t>
      </w:r>
      <w:r w:rsidR="009F4619">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r w:rsidR="00952850">
        <w:rPr>
          <w:rFonts w:ascii="Times New Roman" w:hAnsi="Times New Roman" w:cs="Times New Roman"/>
          <w:sz w:val="28"/>
          <w:szCs w:val="28"/>
        </w:rPr>
        <w:t xml:space="preserve"> </w:t>
      </w:r>
      <w:r w:rsidR="00952850" w:rsidRPr="00952850">
        <w:rPr>
          <w:rFonts w:ascii="Times New Roman" w:hAnsi="Times New Roman"/>
          <w:color w:val="FF0000"/>
          <w:sz w:val="28"/>
          <w:szCs w:val="28"/>
          <w:u w:val="single"/>
        </w:rPr>
        <w:t xml:space="preserve"> </w:t>
      </w:r>
      <w:r w:rsidR="00952850" w:rsidRPr="00680565">
        <w:rPr>
          <w:rFonts w:ascii="Times New Roman" w:hAnsi="Times New Roman"/>
          <w:color w:val="FF0000"/>
          <w:sz w:val="28"/>
          <w:szCs w:val="28"/>
          <w:u w:val="single"/>
        </w:rPr>
        <w:t>мо-пустомержское.рф</w:t>
      </w:r>
      <w:r w:rsidR="00952850" w:rsidRPr="00E92A59">
        <w:rPr>
          <w:rFonts w:ascii="Times New Roman" w:eastAsia="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w:t>
      </w:r>
      <w:r w:rsidRPr="00D41FCC">
        <w:rPr>
          <w:rFonts w:ascii="Times New Roman" w:hAnsi="Times New Roman" w:cs="Times New Roman"/>
          <w:sz w:val="28"/>
          <w:szCs w:val="28"/>
        </w:rPr>
        <w:lastRenderedPageBreak/>
        <w:t xml:space="preserve">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1"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w:t>
      </w:r>
      <w:r w:rsidR="0084529B">
        <w:rPr>
          <w:rFonts w:ascii="Times New Roman" w:hAnsi="Times New Roman" w:cs="Times New Roman"/>
          <w:sz w:val="28"/>
          <w:szCs w:val="28"/>
        </w:rPr>
        <w:t>я в муниципальной собственности</w:t>
      </w:r>
      <w:r w:rsidRPr="00D41FCC">
        <w:rPr>
          <w:rFonts w:ascii="Times New Roman" w:hAnsi="Times New Roman" w:cs="Times New Roman"/>
          <w:sz w:val="28"/>
          <w:szCs w:val="28"/>
        </w:rPr>
        <w:t>,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447495">
        <w:rPr>
          <w:rFonts w:ascii="Times New Roman" w:hAnsi="Times New Roman" w:cs="Times New Roman"/>
          <w:sz w:val="28"/>
          <w:szCs w:val="28"/>
        </w:rPr>
        <w:t>МО Пустомержское сельское поселение</w:t>
      </w:r>
      <w:r w:rsidR="006D6A17" w:rsidRPr="00D41FCC">
        <w:rPr>
          <w:rFonts w:ascii="Times New Roman" w:hAnsi="Times New Roman" w:cs="Times New Roman"/>
          <w:sz w:val="28"/>
          <w:szCs w:val="28"/>
        </w:rPr>
        <w:t>»</w:t>
      </w:r>
      <w:r w:rsidR="00952850">
        <w:rPr>
          <w:rFonts w:ascii="Times New Roman" w:hAnsi="Times New Roman" w:cs="Times New Roman"/>
          <w:sz w:val="28"/>
          <w:szCs w:val="28"/>
        </w:rPr>
        <w:t xml:space="preserve"> </w:t>
      </w:r>
      <w:r w:rsidR="00447495">
        <w:rPr>
          <w:rFonts w:ascii="Times New Roman" w:hAnsi="Times New Roman" w:cs="Times New Roman"/>
          <w:sz w:val="28"/>
          <w:szCs w:val="28"/>
        </w:rPr>
        <w:t xml:space="preserve">Кингисеппского муниципального района </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00952850">
        <w:rPr>
          <w:rFonts w:ascii="Times New Roman" w:hAnsi="Times New Roman" w:cs="Times New Roman"/>
          <w:bCs/>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7D3D1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2"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w:t>
      </w:r>
      <w:r w:rsidR="00BE4B5C" w:rsidRPr="00D41FCC">
        <w:rPr>
          <w:rFonts w:ascii="Times New Roman" w:hAnsi="Times New Roman" w:cs="Times New Roman"/>
          <w:sz w:val="28"/>
          <w:szCs w:val="28"/>
        </w:rPr>
        <w:lastRenderedPageBreak/>
        <w:t>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007D3D1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w:t>
      </w:r>
      <w:r w:rsidR="001B6B63" w:rsidRPr="00952850">
        <w:rPr>
          <w:rFonts w:ascii="Times New Roman" w:hAnsi="Times New Roman" w:cs="Times New Roman"/>
          <w:sz w:val="28"/>
          <w:szCs w:val="28"/>
        </w:rPr>
        <w:t xml:space="preserve">превышать </w:t>
      </w:r>
      <w:r w:rsidR="006C18F6" w:rsidRPr="00952850">
        <w:rPr>
          <w:rFonts w:ascii="Times New Roman" w:hAnsi="Times New Roman" w:cs="Times New Roman"/>
          <w:sz w:val="28"/>
          <w:szCs w:val="28"/>
        </w:rPr>
        <w:t>20 календарных дней</w:t>
      </w:r>
      <w:r w:rsidR="00932958" w:rsidRPr="00952850">
        <w:rPr>
          <w:rFonts w:ascii="Times New Roman" w:hAnsi="Times New Roman" w:cs="Times New Roman"/>
          <w:sz w:val="28"/>
          <w:szCs w:val="28"/>
        </w:rPr>
        <w:t>(в период до 01.01.202</w:t>
      </w:r>
      <w:r w:rsidR="00B73F28" w:rsidRPr="00952850">
        <w:rPr>
          <w:rFonts w:ascii="Times New Roman" w:hAnsi="Times New Roman" w:cs="Times New Roman"/>
          <w:sz w:val="28"/>
          <w:szCs w:val="28"/>
        </w:rPr>
        <w:t>4</w:t>
      </w:r>
      <w:r w:rsidR="00932958" w:rsidRPr="00952850">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952850">
        <w:rPr>
          <w:rFonts w:ascii="Times New Roman" w:eastAsia="Times New Roman" w:hAnsi="Times New Roman" w:cs="Times New Roman"/>
          <w:sz w:val="28"/>
          <w:szCs w:val="28"/>
        </w:rPr>
        <w:t xml:space="preserve">2022 </w:t>
      </w:r>
      <w:r w:rsidR="008F6A3C" w:rsidRPr="00952850">
        <w:rPr>
          <w:rFonts w:ascii="Times New Roman" w:eastAsia="Times New Roman" w:hAnsi="Times New Roman" w:cs="Times New Roman"/>
          <w:sz w:val="28"/>
          <w:szCs w:val="28"/>
        </w:rPr>
        <w:t>и 2023 годах</w:t>
      </w:r>
      <w:r w:rsidRPr="00952850">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3"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7D3D1C">
        <w:rPr>
          <w:rFonts w:ascii="Times New Roman" w:hAnsi="Times New Roman" w:cs="Times New Roman"/>
          <w:sz w:val="28"/>
          <w:szCs w:val="28"/>
        </w:rPr>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w:t>
      </w:r>
      <w:r w:rsidR="00612FEA" w:rsidRPr="008F6A3C">
        <w:rPr>
          <w:rFonts w:ascii="Times New Roman" w:hAnsi="Times New Roman" w:cs="Times New Roman"/>
          <w:sz w:val="28"/>
          <w:szCs w:val="28"/>
        </w:rPr>
        <w:lastRenderedPageBreak/>
        <w:t xml:space="preserve">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 xml:space="preserve">редставления документов и информации, в том числе </w:t>
      </w:r>
      <w:r w:rsidR="006C7D28" w:rsidRPr="00D41FCC">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7D3D1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предоставляющий</w:t>
      </w:r>
      <w:r w:rsidR="00952850">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3" w:name="P125"/>
      <w:bookmarkEnd w:id="3"/>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w:t>
      </w:r>
      <w:r w:rsidRPr="00D41FCC">
        <w:rPr>
          <w:rFonts w:ascii="Times New Roman" w:hAnsi="Times New Roman" w:cs="Times New Roman"/>
          <w:sz w:val="28"/>
          <w:szCs w:val="28"/>
        </w:rPr>
        <w:lastRenderedPageBreak/>
        <w:t>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w:t>
      </w:r>
      <w:r w:rsidR="00393C08" w:rsidRPr="00D41FCC">
        <w:rPr>
          <w:rFonts w:ascii="Times New Roman" w:hAnsi="Times New Roman" w:cs="Times New Roman"/>
          <w:sz w:val="28"/>
          <w:szCs w:val="28"/>
        </w:rPr>
        <w:lastRenderedPageBreak/>
        <w:t xml:space="preserve">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w:t>
      </w:r>
      <w:r w:rsidR="00952850">
        <w:rPr>
          <w:rFonts w:ascii="Times New Roman" w:hAnsi="Times New Roman" w:cs="Times New Roman"/>
          <w:sz w:val="28"/>
          <w:szCs w:val="28"/>
        </w:rPr>
        <w:t xml:space="preserve"> на кадастровом плане территори</w:t>
      </w:r>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w:t>
      </w:r>
      <w:r w:rsidRPr="006C18F6">
        <w:rPr>
          <w:rFonts w:ascii="Times New Roman" w:hAnsi="Times New Roman" w:cs="Times New Roman"/>
          <w:sz w:val="28"/>
          <w:szCs w:val="28"/>
        </w:rPr>
        <w:lastRenderedPageBreak/>
        <w:t>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sidR="00952850">
        <w:rPr>
          <w:rFonts w:ascii="Times New Roman" w:hAnsi="Times New Roman" w:cs="Times New Roman"/>
          <w:sz w:val="28"/>
          <w:szCs w:val="28"/>
        </w:rPr>
        <w:t xml:space="preserve"> </w:t>
      </w:r>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w:t>
      </w:r>
      <w:r w:rsidR="00345FAC" w:rsidRPr="00D41FCC">
        <w:rPr>
          <w:rFonts w:ascii="Times New Roman" w:hAnsi="Times New Roman" w:cs="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952850"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w:t>
      </w:r>
      <w:r w:rsidR="00345FAC" w:rsidRPr="00952850">
        <w:rPr>
          <w:rFonts w:ascii="Times New Roman" w:hAnsi="Times New Roman" w:cs="Times New Roman"/>
          <w:sz w:val="28"/>
          <w:szCs w:val="28"/>
        </w:rPr>
        <w:t xml:space="preserve">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952850">
        <w:rPr>
          <w:rFonts w:ascii="Times New Roman" w:hAnsi="Times New Roman" w:cs="Times New Roman"/>
          <w:sz w:val="28"/>
          <w:szCs w:val="28"/>
        </w:rPr>
        <w:t>17)</w:t>
      </w:r>
      <w:r w:rsidR="00952850">
        <w:rPr>
          <w:rFonts w:ascii="Times New Roman" w:hAnsi="Times New Roman" w:cs="Times New Roman"/>
          <w:sz w:val="28"/>
          <w:szCs w:val="28"/>
        </w:rPr>
        <w:t xml:space="preserve"> </w:t>
      </w:r>
      <w:r w:rsidR="00345FAC" w:rsidRPr="00952850">
        <w:rPr>
          <w:rFonts w:ascii="Times New Roman" w:hAnsi="Times New Roman" w:cs="Times New Roman"/>
          <w:sz w:val="28"/>
          <w:szCs w:val="28"/>
        </w:rPr>
        <w:t>земельный</w:t>
      </w:r>
      <w:r w:rsidR="00345FAC" w:rsidRPr="006C18F6">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sidR="007D3AE1"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007D3AE1" w:rsidRPr="00D41FCC">
        <w:rPr>
          <w:rFonts w:ascii="Times New Roman" w:hAnsi="Times New Roman" w:cs="Times New Roman"/>
          <w:sz w:val="28"/>
          <w:szCs w:val="28"/>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r w:rsidR="00952850">
        <w:rPr>
          <w:rFonts w:ascii="Times New Roman" w:hAnsi="Times New Roman" w:cs="Times New Roman"/>
          <w:sz w:val="28"/>
          <w:szCs w:val="28"/>
        </w:rPr>
        <w:t xml:space="preserve"> </w:t>
      </w:r>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952850">
        <w:rPr>
          <w:rFonts w:ascii="Times New Roman" w:hAnsi="Times New Roman" w:cs="Times New Roman"/>
          <w:sz w:val="28"/>
          <w:szCs w:val="28"/>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952850">
        <w:rPr>
          <w:rFonts w:ascii="Times New Roman" w:hAnsi="Times New Roman" w:cs="Times New Roman"/>
          <w:sz w:val="28"/>
          <w:szCs w:val="28"/>
        </w:rPr>
        <w:t>10.1)</w:t>
      </w:r>
      <w:r w:rsidR="00221802" w:rsidRPr="00952850">
        <w:rPr>
          <w:rFonts w:ascii="Times New Roman" w:hAnsi="Times New Roman" w:cs="Times New Roman"/>
          <w:sz w:val="28"/>
          <w:szCs w:val="28"/>
        </w:rPr>
        <w:t>земельный</w:t>
      </w:r>
      <w:r w:rsidR="00221802" w:rsidRPr="006C18F6">
        <w:rPr>
          <w:rFonts w:ascii="Times New Roman" w:hAnsi="Times New Roman" w:cs="Times New Roman"/>
          <w:sz w:val="28"/>
          <w:szCs w:val="28"/>
        </w:rPr>
        <w:t xml:space="preserve">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w:t>
      </w:r>
      <w:r w:rsidR="00221802" w:rsidRPr="006C18F6">
        <w:rPr>
          <w:rFonts w:ascii="Times New Roman" w:hAnsi="Times New Roman" w:cs="Times New Roman"/>
          <w:sz w:val="28"/>
          <w:szCs w:val="28"/>
        </w:rPr>
        <w:lastRenderedPageBreak/>
        <w:t xml:space="preserve">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952850">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sidR="007F0C92">
        <w:rPr>
          <w:rFonts w:ascii="Times New Roman" w:hAnsi="Times New Roman" w:cs="Times New Roman"/>
          <w:sz w:val="28"/>
          <w:szCs w:val="28"/>
        </w:rPr>
        <w:t xml:space="preserve"> </w:t>
      </w:r>
      <w:r w:rsidRPr="00D41FCC">
        <w:rPr>
          <w:rFonts w:ascii="Times New Roman" w:hAnsi="Times New Roman" w:cs="Times New Roman"/>
          <w:sz w:val="28"/>
          <w:szCs w:val="28"/>
        </w:rPr>
        <w:t>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w:t>
      </w:r>
      <w:r w:rsidRPr="00D41FCC">
        <w:rPr>
          <w:rFonts w:ascii="Times New Roman" w:hAnsi="Times New Roman" w:cs="Times New Roman"/>
          <w:sz w:val="28"/>
          <w:szCs w:val="28"/>
        </w:rPr>
        <w:lastRenderedPageBreak/>
        <w:t>(вывеской), содержащей полное наименование Администрации,</w:t>
      </w:r>
      <w:r w:rsidR="00952850">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МФЦ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00952850">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00952850">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4"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0"/>
      <w:bookmarkEnd w:id="6"/>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7" w:name="Par395"/>
      <w:bookmarkStart w:id="8" w:name="Par454"/>
      <w:bookmarkStart w:id="9" w:name="Par469"/>
      <w:bookmarkEnd w:id="7"/>
      <w:bookmarkEnd w:id="8"/>
      <w:bookmarkEnd w:id="9"/>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w:t>
      </w:r>
      <w:r w:rsidRPr="00D41FCC">
        <w:rPr>
          <w:spacing w:val="3"/>
          <w:sz w:val="28"/>
          <w:szCs w:val="28"/>
          <w:lang w:bidi="ru-RU"/>
        </w:rPr>
        <w:lastRenderedPageBreak/>
        <w:t>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952850">
        <w:rPr>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w:t>
      </w:r>
      <w:r w:rsidRPr="00D41FCC">
        <w:rPr>
          <w:spacing w:val="3"/>
          <w:sz w:val="28"/>
          <w:szCs w:val="28"/>
          <w:lang w:bidi="ru-RU"/>
        </w:rPr>
        <w:lastRenderedPageBreak/>
        <w:t>дня направления межведомственного запроса,если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952850">
        <w:rPr>
          <w:spacing w:val="3"/>
          <w:sz w:val="28"/>
          <w:szCs w:val="28"/>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00952850">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№1,№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952850">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00952850">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руководителем </w:t>
      </w:r>
      <w:r w:rsidRPr="00D41FCC">
        <w:rPr>
          <w:rFonts w:ascii="Times New Roman" w:hAnsi="Times New Roman" w:cs="Times New Roman"/>
          <w:sz w:val="28"/>
          <w:szCs w:val="28"/>
          <w:lang w:bidi="ru-RU"/>
        </w:rPr>
        <w:lastRenderedPageBreak/>
        <w:t>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952850">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00952850">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00952850">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3.2.3. Муниципальная услуга может быть получена через ПГУ ЛО либо </w:t>
      </w:r>
      <w:r w:rsidRPr="00D41FCC">
        <w:rPr>
          <w:rFonts w:ascii="Times New Roman" w:hAnsi="Times New Roman" w:cs="Times New Roman"/>
          <w:sz w:val="28"/>
          <w:szCs w:val="28"/>
        </w:rPr>
        <w:lastRenderedPageBreak/>
        <w:t>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D41FCC">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952850">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952850">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952850">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не предусмотрено нормативными правовыми актами Российской Федерации, </w:t>
      </w:r>
      <w:r w:rsidRPr="00D41FCC">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41FCC">
        <w:rPr>
          <w:rFonts w:ascii="Times New Roman" w:hAnsi="Times New Roman" w:cs="Times New Roman"/>
          <w:sz w:val="28"/>
          <w:szCs w:val="28"/>
        </w:rPr>
        <w:lastRenderedPageBreak/>
        <w:t>многофункционального центра возможно в случае, если на</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 xml:space="preserve">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41FCC">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907186">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7"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41FCC">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914554">
          <w:headerReference w:type="default" r:id="rId18"/>
          <w:footerReference w:type="default" r:id="rId19"/>
          <w:footerReference w:type="first" r:id="rId20"/>
          <w:pgSz w:w="11906" w:h="16838"/>
          <w:pgMar w:top="709"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ED" w:rsidRDefault="005F27ED" w:rsidP="006541E2">
      <w:pPr>
        <w:spacing w:after="0" w:line="240" w:lineRule="auto"/>
      </w:pPr>
      <w:r>
        <w:separator/>
      </w:r>
    </w:p>
  </w:endnote>
  <w:endnote w:type="continuationSeparator" w:id="1">
    <w:p w:rsidR="005F27ED" w:rsidRDefault="005F27E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CB" w:rsidRDefault="00FC61CB">
    <w:pPr>
      <w:pStyle w:val="a8"/>
      <w:jc w:val="center"/>
    </w:pPr>
  </w:p>
  <w:p w:rsidR="00FC61CB" w:rsidRDefault="00FC61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CB" w:rsidRDefault="00FC61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ED" w:rsidRDefault="005F27ED" w:rsidP="006541E2">
      <w:pPr>
        <w:spacing w:after="0" w:line="240" w:lineRule="auto"/>
      </w:pPr>
      <w:r>
        <w:separator/>
      </w:r>
    </w:p>
  </w:footnote>
  <w:footnote w:type="continuationSeparator" w:id="1">
    <w:p w:rsidR="005F27ED" w:rsidRDefault="005F27E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CB" w:rsidRDefault="00FC61CB">
    <w:pPr>
      <w:pStyle w:val="a6"/>
      <w:jc w:val="right"/>
    </w:pPr>
  </w:p>
  <w:p w:rsidR="00FC61CB" w:rsidRDefault="00FC61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880"/>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497"/>
    <w:rsid w:val="00266B5A"/>
    <w:rsid w:val="00276D6E"/>
    <w:rsid w:val="0028072E"/>
    <w:rsid w:val="002808AB"/>
    <w:rsid w:val="00285F80"/>
    <w:rsid w:val="00286E4E"/>
    <w:rsid w:val="002917E8"/>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60B3"/>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47495"/>
    <w:rsid w:val="00455D43"/>
    <w:rsid w:val="00456147"/>
    <w:rsid w:val="00457F54"/>
    <w:rsid w:val="00461792"/>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4A0B"/>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C78B8"/>
    <w:rsid w:val="005D06E2"/>
    <w:rsid w:val="005D19E8"/>
    <w:rsid w:val="005D2497"/>
    <w:rsid w:val="005D294B"/>
    <w:rsid w:val="005D4658"/>
    <w:rsid w:val="005E2BDF"/>
    <w:rsid w:val="005E5A56"/>
    <w:rsid w:val="005E5DBD"/>
    <w:rsid w:val="005E5E67"/>
    <w:rsid w:val="005E7151"/>
    <w:rsid w:val="005F1121"/>
    <w:rsid w:val="005F27ED"/>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3D1C"/>
    <w:rsid w:val="007D4181"/>
    <w:rsid w:val="007D4D80"/>
    <w:rsid w:val="007E15FD"/>
    <w:rsid w:val="007E4F65"/>
    <w:rsid w:val="007E7914"/>
    <w:rsid w:val="007F0C92"/>
    <w:rsid w:val="007F28D5"/>
    <w:rsid w:val="007F42B9"/>
    <w:rsid w:val="007F4DBF"/>
    <w:rsid w:val="007F6597"/>
    <w:rsid w:val="00806BE2"/>
    <w:rsid w:val="00811D99"/>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4529B"/>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07186"/>
    <w:rsid w:val="009124D2"/>
    <w:rsid w:val="00913160"/>
    <w:rsid w:val="00914554"/>
    <w:rsid w:val="00921D02"/>
    <w:rsid w:val="00926571"/>
    <w:rsid w:val="00926A39"/>
    <w:rsid w:val="00930ED1"/>
    <w:rsid w:val="00932958"/>
    <w:rsid w:val="00932CBB"/>
    <w:rsid w:val="009367DD"/>
    <w:rsid w:val="00937173"/>
    <w:rsid w:val="00940D73"/>
    <w:rsid w:val="009429F9"/>
    <w:rsid w:val="00946F24"/>
    <w:rsid w:val="00950528"/>
    <w:rsid w:val="00950C09"/>
    <w:rsid w:val="00952850"/>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4619"/>
    <w:rsid w:val="009F5B2A"/>
    <w:rsid w:val="009F6D95"/>
    <w:rsid w:val="00A01F44"/>
    <w:rsid w:val="00A023C0"/>
    <w:rsid w:val="00A03BFE"/>
    <w:rsid w:val="00A0511F"/>
    <w:rsid w:val="00A055C4"/>
    <w:rsid w:val="00A05DA0"/>
    <w:rsid w:val="00A2414C"/>
    <w:rsid w:val="00A35CAF"/>
    <w:rsid w:val="00A37A09"/>
    <w:rsid w:val="00A37DB8"/>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062D3"/>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5A0D"/>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23A0"/>
    <w:rsid w:val="00CA32AA"/>
    <w:rsid w:val="00CA5550"/>
    <w:rsid w:val="00CB0BAA"/>
    <w:rsid w:val="00CB1C6C"/>
    <w:rsid w:val="00CB26B9"/>
    <w:rsid w:val="00CB3B2D"/>
    <w:rsid w:val="00CB459B"/>
    <w:rsid w:val="00CB5F04"/>
    <w:rsid w:val="00CC26BE"/>
    <w:rsid w:val="00CC2890"/>
    <w:rsid w:val="00CC4693"/>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110D"/>
    <w:rsid w:val="00F52650"/>
    <w:rsid w:val="00F55009"/>
    <w:rsid w:val="00F5676A"/>
    <w:rsid w:val="00F57F38"/>
    <w:rsid w:val="00F6029D"/>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C61CB"/>
    <w:rsid w:val="00FD236A"/>
    <w:rsid w:val="00FE2CB1"/>
    <w:rsid w:val="00FE2F07"/>
    <w:rsid w:val="00FE6280"/>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461792"/>
    <w:rPr>
      <w:rFonts w:ascii="Calibri" w:hAnsi="Calibri" w:cs="Calibri"/>
    </w:rPr>
  </w:style>
  <w:style w:type="character" w:styleId="af7">
    <w:name w:val="line number"/>
    <w:basedOn w:val="a0"/>
    <w:uiPriority w:val="99"/>
    <w:semiHidden/>
    <w:unhideWhenUsed/>
    <w:rsid w:val="0091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57308501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http://docs.cntd.ru/document/744100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4B5C-A8A4-4C68-8C78-F0538963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2023-05-30T11:35:00Z</cp:lastPrinted>
  <dcterms:created xsi:type="dcterms:W3CDTF">2023-02-15T13:16:00Z</dcterms:created>
  <dcterms:modified xsi:type="dcterms:W3CDTF">2023-05-30T11:37:00Z</dcterms:modified>
</cp:coreProperties>
</file>