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68" w:rsidRDefault="006E2568" w:rsidP="006E25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19050" t="0" r="0" b="0"/>
            <wp:docPr id="3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68" w:rsidRDefault="006E2568" w:rsidP="006E25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E2568" w:rsidRDefault="006E2568" w:rsidP="006E2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2568" w:rsidRDefault="006E2568" w:rsidP="006E256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«Пустомержское сельское поселение»</w:t>
      </w:r>
    </w:p>
    <w:p w:rsidR="006E2568" w:rsidRDefault="006E2568" w:rsidP="006E2568">
      <w:pPr>
        <w:jc w:val="center"/>
        <w:rPr>
          <w:sz w:val="28"/>
          <w:szCs w:val="28"/>
        </w:rPr>
      </w:pPr>
      <w:r>
        <w:rPr>
          <w:sz w:val="28"/>
          <w:szCs w:val="28"/>
        </w:rPr>
        <w:t>Кингисеппского  муниципального района</w:t>
      </w:r>
    </w:p>
    <w:p w:rsidR="006E2568" w:rsidRDefault="006E2568" w:rsidP="006E256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E2568" w:rsidRDefault="006E2568" w:rsidP="006E2568">
      <w:pPr>
        <w:rPr>
          <w:sz w:val="28"/>
          <w:szCs w:val="28"/>
        </w:rPr>
      </w:pPr>
    </w:p>
    <w:p w:rsidR="006E2568" w:rsidRDefault="006E2568" w:rsidP="006E2568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E2568" w:rsidRDefault="006E2568" w:rsidP="006E2568">
      <w:pPr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>ПРОЕКТ</w:t>
      </w:r>
    </w:p>
    <w:p w:rsidR="006E2568" w:rsidRDefault="006E2568" w:rsidP="006E2568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г.      №   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>«Об утверждении административного  регламента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 xml:space="preserve"> по предоставлению муниципальной услуги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>«Перевод жилого помещения в нежилое помещение и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 xml:space="preserve">нежилого помещения в жилое помещение» на территории 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 xml:space="preserve">муниципального образования «Пустомержское сельское поселение» 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Cs/>
        </w:rPr>
      </w:pPr>
      <w:r>
        <w:rPr>
          <w:bCs/>
        </w:rPr>
        <w:t xml:space="preserve">Кингисеппского муниципального района Ленинградской области» </w:t>
      </w:r>
    </w:p>
    <w:p w:rsidR="006E2568" w:rsidRDefault="006E2568" w:rsidP="006E25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sz w:val="18"/>
          <w:szCs w:val="18"/>
        </w:rPr>
      </w:pPr>
    </w:p>
    <w:p w:rsidR="005A49AD" w:rsidRDefault="006E2568" w:rsidP="006E2568">
      <w:pPr>
        <w:pStyle w:val="Style7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Методическими рекомендациями, разработанными органами государственной власти Ленинградской области, </w:t>
      </w:r>
      <w:r>
        <w:rPr>
          <w:rFonts w:eastAsia="Calibri"/>
          <w:sz w:val="28"/>
          <w:szCs w:val="28"/>
          <w:lang w:eastAsia="en-US"/>
        </w:rPr>
        <w:t xml:space="preserve">гражданским кодексом Российской Федерации, жилищным кодексом Российской Федерации;. федеральным законом от 27.07.2010 № 210-ФЗ «Об организации предоставления государственных и муниципальных услуг», федеральным законом от 06.10.2003   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</w:t>
      </w:r>
      <w:r>
        <w:rPr>
          <w:sz w:val="28"/>
          <w:szCs w:val="28"/>
        </w:rPr>
        <w:t xml:space="preserve">администрация муниципального образования «Пустомержское сельское поселение» Кингисеппского района Ленинградской области </w:t>
      </w:r>
    </w:p>
    <w:p w:rsidR="006E2568" w:rsidRPr="005A49AD" w:rsidRDefault="006E2568" w:rsidP="006E2568">
      <w:pPr>
        <w:pStyle w:val="Style7"/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49AD">
        <w:rPr>
          <w:b/>
          <w:sz w:val="28"/>
          <w:szCs w:val="28"/>
        </w:rPr>
        <w:t>ПОСТАНОВЛЯЕТ:</w:t>
      </w:r>
    </w:p>
    <w:p w:rsidR="006E2568" w:rsidRPr="00F21AF9" w:rsidRDefault="00F21AF9" w:rsidP="00F21AF9">
      <w:pPr>
        <w:pStyle w:val="Style7"/>
        <w:numPr>
          <w:ilvl w:val="0"/>
          <w:numId w:val="36"/>
        </w:numPr>
        <w:tabs>
          <w:tab w:val="left" w:pos="0"/>
          <w:tab w:val="left" w:pos="709"/>
        </w:tabs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МО «Пустомержское сельское пос</w:t>
      </w:r>
      <w:r w:rsidR="00E65062">
        <w:rPr>
          <w:sz w:val="28"/>
          <w:szCs w:val="28"/>
        </w:rPr>
        <w:t>еление» № 88 от 27.05.2020 года</w:t>
      </w:r>
      <w:r>
        <w:rPr>
          <w:sz w:val="28"/>
          <w:szCs w:val="28"/>
        </w:rPr>
        <w:t>;</w:t>
      </w:r>
    </w:p>
    <w:p w:rsidR="006E2568" w:rsidRPr="006E2568" w:rsidRDefault="006E2568" w:rsidP="006E2568">
      <w:pPr>
        <w:pStyle w:val="af5"/>
        <w:widowControl w:val="0"/>
        <w:numPr>
          <w:ilvl w:val="0"/>
          <w:numId w:val="36"/>
        </w:numPr>
        <w:tabs>
          <w:tab w:val="left" w:pos="142"/>
          <w:tab w:val="left" w:pos="284"/>
        </w:tabs>
        <w:autoSpaceDE w:val="0"/>
        <w:autoSpaceDN w:val="0"/>
        <w:adjustRightInd w:val="0"/>
        <w:ind w:firstLine="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E2568">
        <w:rPr>
          <w:rFonts w:ascii="Times New Roman" w:eastAsia="Calibri" w:hAnsi="Times New Roman"/>
          <w:sz w:val="28"/>
          <w:szCs w:val="28"/>
        </w:rPr>
        <w:t>Утвердить административный регламент</w:t>
      </w:r>
      <w:r w:rsidR="00E65062">
        <w:rPr>
          <w:rFonts w:ascii="Times New Roman" w:eastAsia="Calibri" w:hAnsi="Times New Roman"/>
          <w:sz w:val="28"/>
          <w:szCs w:val="28"/>
        </w:rPr>
        <w:t xml:space="preserve"> </w:t>
      </w:r>
      <w:r w:rsidRPr="006E2568">
        <w:rPr>
          <w:rFonts w:ascii="Times New Roman" w:hAnsi="Times New Roman"/>
          <w:bCs/>
          <w:sz w:val="28"/>
          <w:szCs w:val="28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  <w:r w:rsidR="00E65062">
        <w:rPr>
          <w:rFonts w:ascii="Times New Roman" w:hAnsi="Times New Roman"/>
          <w:bCs/>
          <w:sz w:val="28"/>
          <w:szCs w:val="28"/>
        </w:rPr>
        <w:t xml:space="preserve"> </w:t>
      </w:r>
      <w:r w:rsidRPr="006E2568">
        <w:rPr>
          <w:rFonts w:ascii="Times New Roman" w:hAnsi="Times New Roman"/>
          <w:bCs/>
          <w:sz w:val="28"/>
          <w:szCs w:val="28"/>
        </w:rPr>
        <w:t>на территории</w:t>
      </w:r>
      <w:r w:rsidR="00E65062">
        <w:rPr>
          <w:rFonts w:ascii="Times New Roman" w:hAnsi="Times New Roman"/>
          <w:bCs/>
          <w:sz w:val="28"/>
          <w:szCs w:val="28"/>
        </w:rPr>
        <w:t xml:space="preserve"> </w:t>
      </w:r>
      <w:r w:rsidRPr="006E2568">
        <w:rPr>
          <w:rFonts w:ascii="Times New Roman" w:hAnsi="Times New Roman"/>
          <w:bCs/>
          <w:sz w:val="28"/>
          <w:szCs w:val="28"/>
        </w:rPr>
        <w:t>муниципального образования «Пустомержское сельское поселение» Кингисеппского муниципального района Ленинградской области» ;</w:t>
      </w:r>
    </w:p>
    <w:p w:rsidR="006E2568" w:rsidRDefault="006E2568" w:rsidP="006E2568">
      <w:pPr>
        <w:pStyle w:val="af5"/>
        <w:numPr>
          <w:ilvl w:val="0"/>
          <w:numId w:val="36"/>
        </w:numPr>
        <w:tabs>
          <w:tab w:val="left" w:pos="709"/>
        </w:tabs>
        <w:spacing w:after="0" w:line="240" w:lineRule="auto"/>
        <w:ind w:firstLine="9"/>
        <w:jc w:val="both"/>
        <w:rPr>
          <w:rFonts w:ascii="Times New Roman" w:eastAsia="Calibri" w:hAnsi="Times New Roman" w:cstheme="minorBid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Опубликовать настоящее постановление в средствах массовой информации и на официальном сайте администрации в сети Интернет;</w:t>
      </w:r>
    </w:p>
    <w:p w:rsidR="006E2568" w:rsidRDefault="006E2568" w:rsidP="006E256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6E2568" w:rsidRDefault="006E2568" w:rsidP="006E2568">
      <w:pPr>
        <w:pStyle w:val="af5"/>
        <w:numPr>
          <w:ilvl w:val="0"/>
          <w:numId w:val="36"/>
        </w:numPr>
        <w:tabs>
          <w:tab w:val="left" w:pos="709"/>
        </w:tabs>
        <w:spacing w:after="0" w:line="240" w:lineRule="auto"/>
        <w:ind w:firstLine="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Данное постановление вступает в силу с момента его опубликования;</w:t>
      </w:r>
    </w:p>
    <w:p w:rsidR="006E2568" w:rsidRDefault="006E2568" w:rsidP="006E256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6E2568" w:rsidRDefault="006E2568" w:rsidP="006E2568">
      <w:pPr>
        <w:pStyle w:val="af5"/>
        <w:numPr>
          <w:ilvl w:val="0"/>
          <w:numId w:val="36"/>
        </w:numPr>
        <w:tabs>
          <w:tab w:val="left" w:pos="709"/>
        </w:tabs>
        <w:spacing w:after="0" w:line="240" w:lineRule="auto"/>
        <w:ind w:firstLine="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6E2568" w:rsidRDefault="006E2568" w:rsidP="006E2568">
      <w:pPr>
        <w:pStyle w:val="1"/>
        <w:numPr>
          <w:ilvl w:val="0"/>
          <w:numId w:val="0"/>
        </w:numPr>
        <w:tabs>
          <w:tab w:val="left" w:pos="708"/>
        </w:tabs>
        <w:ind w:left="567"/>
        <w:rPr>
          <w:sz w:val="28"/>
          <w:szCs w:val="28"/>
        </w:rPr>
      </w:pPr>
    </w:p>
    <w:p w:rsidR="006E2568" w:rsidRDefault="006E2568" w:rsidP="006E2568">
      <w:pPr>
        <w:pStyle w:val="1"/>
        <w:numPr>
          <w:ilvl w:val="0"/>
          <w:numId w:val="0"/>
        </w:numPr>
        <w:tabs>
          <w:tab w:val="left" w:pos="284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6E2568" w:rsidRDefault="006E2568" w:rsidP="006E2568">
      <w:pPr>
        <w:pStyle w:val="1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«Пустомержское сельское поселение»                                      Д.А. Бобрецов</w:t>
      </w:r>
    </w:p>
    <w:p w:rsidR="006E2568" w:rsidRDefault="006E2568" w:rsidP="006E2568">
      <w:pPr>
        <w:pStyle w:val="1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</w:p>
    <w:p w:rsidR="006E2568" w:rsidRDefault="006E2568" w:rsidP="006E2568">
      <w:pPr>
        <w:rPr>
          <w:sz w:val="20"/>
          <w:szCs w:val="20"/>
        </w:rPr>
      </w:pPr>
      <w:r>
        <w:rPr>
          <w:sz w:val="20"/>
          <w:szCs w:val="20"/>
        </w:rPr>
        <w:t>Исполнитель Крючкова С.Г. тел. 64-432</w:t>
      </w:r>
    </w:p>
    <w:p w:rsidR="00CE72E3" w:rsidRDefault="00CE72E3" w:rsidP="00A625CE">
      <w:pPr>
        <w:rPr>
          <w:b/>
          <w:bCs/>
          <w:sz w:val="28"/>
          <w:szCs w:val="28"/>
        </w:rPr>
      </w:pPr>
    </w:p>
    <w:p w:rsidR="006E2568" w:rsidRPr="00BD3D55" w:rsidRDefault="006E2568" w:rsidP="00A625CE">
      <w:pPr>
        <w:rPr>
          <w:b/>
          <w:bCs/>
          <w:sz w:val="28"/>
          <w:szCs w:val="28"/>
        </w:rPr>
      </w:pPr>
    </w:p>
    <w:p w:rsidR="006E2568" w:rsidRDefault="006E2568" w:rsidP="00B10C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 регламент</w:t>
      </w:r>
    </w:p>
    <w:p w:rsidR="00C01222" w:rsidRPr="001C7391" w:rsidRDefault="00342981" w:rsidP="00B10C4D">
      <w:pPr>
        <w:jc w:val="center"/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E65062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6E2568" w:rsidRPr="006E2568">
        <w:rPr>
          <w:bCs/>
          <w:sz w:val="28"/>
          <w:szCs w:val="28"/>
        </w:rPr>
        <w:t>«Пустомержское сельское поселение» Кингисеппского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1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C62DC1" w:rsidRPr="006E7BC4" w:rsidRDefault="00C62DC1" w:rsidP="00BA30C7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sz w:val="28"/>
          <w:szCs w:val="28"/>
        </w:rPr>
        <w:t xml:space="preserve">2.2. Муниципальную услугу предоставляет: </w:t>
      </w:r>
      <w:r w:rsidRPr="006E7BC4">
        <w:rPr>
          <w:rFonts w:eastAsia="Calibri"/>
          <w:sz w:val="28"/>
          <w:szCs w:val="28"/>
        </w:rPr>
        <w:t xml:space="preserve">администрация </w:t>
      </w:r>
      <w:r w:rsidR="006E2568" w:rsidRPr="006E2568">
        <w:rPr>
          <w:bCs/>
          <w:sz w:val="28"/>
          <w:szCs w:val="28"/>
        </w:rPr>
        <w:t>«Пустомержское сельское поселение» Кингисеппского муниципального района Ленинградской области</w:t>
      </w:r>
      <w:r w:rsidRPr="006E7BC4">
        <w:rPr>
          <w:rFonts w:eastAsia="Calibri"/>
          <w:sz w:val="28"/>
          <w:szCs w:val="28"/>
        </w:rPr>
        <w:t xml:space="preserve"> по месту нахождения переводимого помещения (далее – администрация).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2.2.2. При предоставлении муниципальной услуги в электронной форме </w:t>
      </w:r>
      <w:r w:rsidRPr="00B03841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8"/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BF3087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Pr="00BF3087">
        <w:rPr>
          <w:rFonts w:ascii="Times New Roman" w:hAnsi="Times New Roman"/>
          <w:sz w:val="28"/>
          <w:szCs w:val="28"/>
        </w:rPr>
        <w:t>помещение».</w:t>
      </w:r>
    </w:p>
    <w:bookmarkEnd w:id="9"/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lastRenderedPageBreak/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0679D3" w:rsidRPr="00303C10" w:rsidRDefault="00A72F4F" w:rsidP="00A6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4</w:t>
      </w:r>
      <w:r w:rsidR="007F5559" w:rsidRPr="00303C10">
        <w:rPr>
          <w:sz w:val="28"/>
          <w:szCs w:val="28"/>
        </w:rPr>
        <w:t xml:space="preserve">) </w:t>
      </w:r>
      <w:r w:rsidR="000679D3" w:rsidRPr="00303C10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 w:rsidR="00B04072" w:rsidRPr="00303C10">
        <w:rPr>
          <w:sz w:val="28"/>
          <w:szCs w:val="28"/>
        </w:rPr>
        <w:t>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</w:t>
      </w:r>
      <w:r w:rsidR="000679D3" w:rsidRPr="007B0C4B">
        <w:rPr>
          <w:sz w:val="28"/>
          <w:szCs w:val="28"/>
        </w:rPr>
        <w:t xml:space="preserve">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</w:t>
      </w:r>
      <w:r w:rsidRPr="007B0C4B">
        <w:rPr>
          <w:sz w:val="28"/>
          <w:szCs w:val="28"/>
        </w:rPr>
        <w:lastRenderedPageBreak/>
        <w:t>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="00E65062">
        <w:rPr>
          <w:sz w:val="28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</w:t>
      </w:r>
      <w:r w:rsidR="00E65062">
        <w:rPr>
          <w:sz w:val="28"/>
          <w:szCs w:val="28"/>
        </w:rPr>
        <w:t>,</w:t>
      </w:r>
      <w:r w:rsidRPr="00C87F19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</w:t>
      </w:r>
      <w:r w:rsidR="00E65062">
        <w:rPr>
          <w:color w:val="000000" w:themeColor="text1"/>
          <w:sz w:val="28"/>
          <w:szCs w:val="28"/>
        </w:rPr>
        <w:t>,</w:t>
      </w:r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</w:t>
      </w:r>
      <w:r w:rsidRPr="00F17E21">
        <w:rPr>
          <w:color w:val="000000" w:themeColor="text1"/>
          <w:sz w:val="28"/>
          <w:szCs w:val="28"/>
        </w:rPr>
        <w:lastRenderedPageBreak/>
        <w:t>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CF714A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В приеме документов на перевод жилого помещения в нежилое помещение и нежилого помещения в жилое помещение может быть отказано в следующих случаях:</w:t>
      </w:r>
    </w:p>
    <w:p w:rsidR="00CF714A" w:rsidRPr="00D81988" w:rsidRDefault="00CF714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7F5559" w:rsidRPr="00A93176" w:rsidRDefault="00CF714A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 xml:space="preserve">- </w:t>
      </w:r>
      <w:r w:rsidR="007F5559" w:rsidRPr="00D81988">
        <w:rPr>
          <w:sz w:val="28"/>
          <w:szCs w:val="28"/>
        </w:rPr>
        <w:t xml:space="preserve"> в заявлении не указаны фамилия, имя, отчество (при наличии) гражданина, либо </w:t>
      </w:r>
      <w:r w:rsidR="007F5559" w:rsidRPr="00A93176">
        <w:rPr>
          <w:sz w:val="28"/>
          <w:szCs w:val="28"/>
        </w:rPr>
        <w:t xml:space="preserve">наименование юридического лица, обратившегося за предоставлением </w:t>
      </w:r>
      <w:r w:rsidR="00456CB4" w:rsidRPr="00A93176">
        <w:rPr>
          <w:sz w:val="28"/>
          <w:szCs w:val="28"/>
        </w:rPr>
        <w:t xml:space="preserve">муниципальной </w:t>
      </w:r>
      <w:r w:rsidR="007F5559" w:rsidRPr="00A93176">
        <w:rPr>
          <w:sz w:val="28"/>
          <w:szCs w:val="28"/>
        </w:rPr>
        <w:t>услуги;</w:t>
      </w:r>
    </w:p>
    <w:p w:rsidR="007F5559" w:rsidRPr="00A93176" w:rsidRDefault="00CF714A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</w:t>
      </w:r>
      <w:r w:rsidR="007F5559" w:rsidRPr="00A93176">
        <w:rPr>
          <w:sz w:val="28"/>
          <w:szCs w:val="28"/>
        </w:rPr>
        <w:t xml:space="preserve"> текст в заявлении не поддается прочтению;</w:t>
      </w:r>
    </w:p>
    <w:p w:rsidR="00CF714A" w:rsidRPr="00A93176" w:rsidRDefault="00CF714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7F5559" w:rsidRPr="00A93176" w:rsidRDefault="00CF714A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</w:t>
      </w:r>
      <w:r w:rsidR="007F5559" w:rsidRPr="00A93176">
        <w:rPr>
          <w:sz w:val="28"/>
          <w:szCs w:val="28"/>
        </w:rPr>
        <w:t xml:space="preserve"> заявление подписано не уполномоченным лицом.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E65062">
        <w:rPr>
          <w:sz w:val="28"/>
          <w:szCs w:val="28"/>
        </w:rPr>
        <w:t xml:space="preserve"> 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</w:t>
      </w:r>
      <w:r w:rsidRPr="00A93176">
        <w:rPr>
          <w:sz w:val="28"/>
          <w:szCs w:val="28"/>
        </w:rPr>
        <w:lastRenderedPageBreak/>
        <w:t xml:space="preserve">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</w:t>
      </w:r>
      <w:r w:rsidR="00E65062">
        <w:rPr>
          <w:sz w:val="28"/>
          <w:szCs w:val="28"/>
        </w:rPr>
        <w:t>,</w:t>
      </w:r>
      <w:r w:rsidR="00A0439A" w:rsidRPr="00A93176">
        <w:rPr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</w:t>
      </w:r>
      <w:r w:rsidR="00E65062">
        <w:rPr>
          <w:sz w:val="28"/>
          <w:szCs w:val="28"/>
        </w:rPr>
        <w:t>,</w:t>
      </w:r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для вызова работника, </w:t>
      </w:r>
      <w:r w:rsidRPr="00C87F19">
        <w:rPr>
          <w:sz w:val="28"/>
          <w:szCs w:val="28"/>
        </w:rPr>
        <w:lastRenderedPageBreak/>
        <w:t>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CB078C" w:rsidRPr="00C87F19" w:rsidRDefault="00CB078C" w:rsidP="00CB0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1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lastRenderedPageBreak/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ЛО, либо ЕПГУ специалист, наделенный в соответствии с должностным регламентом 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 xml:space="preserve">ормирование, направление межведомственного запроса (межведомственных запросов) (в случае непредставления заявителем документов, </w:t>
      </w:r>
      <w:r w:rsidR="003C32D9" w:rsidRPr="001B6445">
        <w:rPr>
          <w:sz w:val="28"/>
          <w:szCs w:val="28"/>
        </w:rPr>
        <w:lastRenderedPageBreak/>
        <w:t>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>рабочих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 w:rsidR="00E65062">
        <w:rPr>
          <w:sz w:val="28"/>
          <w:szCs w:val="28"/>
        </w:rPr>
        <w:t xml:space="preserve"> 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 w:rsidR="00E65062">
        <w:rPr>
          <w:sz w:val="28"/>
          <w:szCs w:val="28"/>
        </w:rPr>
        <w:t xml:space="preserve"> </w:t>
      </w:r>
      <w:r w:rsidR="002D1D61" w:rsidRPr="007C20EF">
        <w:rPr>
          <w:sz w:val="28"/>
          <w:szCs w:val="28"/>
        </w:rPr>
        <w:t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</w:t>
      </w:r>
      <w:r w:rsidRPr="007C20EF">
        <w:rPr>
          <w:sz w:val="28"/>
          <w:szCs w:val="28"/>
        </w:rPr>
        <w:lastRenderedPageBreak/>
        <w:t>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3.2.3. Муниципальная услуга может быть получена через ПГУ ЛО либо через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E65062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 xml:space="preserve">, либо направляет электронный документ, </w:t>
      </w:r>
      <w:r w:rsidRPr="00A72F4F">
        <w:rPr>
          <w:sz w:val="28"/>
          <w:szCs w:val="28"/>
        </w:rPr>
        <w:lastRenderedPageBreak/>
        <w:t>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F05D9F">
        <w:rPr>
          <w:szCs w:val="28"/>
        </w:rPr>
        <w:lastRenderedPageBreak/>
        <w:t>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1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E65062"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E65062"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E65062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 xml:space="preserve">нормативными правовыми актами Российской Федерации, нормативными </w:t>
      </w:r>
      <w:r w:rsidRPr="00F05D9F">
        <w:rPr>
          <w:sz w:val="28"/>
          <w:szCs w:val="28"/>
        </w:rPr>
        <w:lastRenderedPageBreak/>
        <w:t>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F05D9F">
        <w:rPr>
          <w:sz w:val="28"/>
          <w:szCs w:val="28"/>
        </w:rPr>
        <w:lastRenderedPageBreak/>
        <w:t>неудобства</w:t>
      </w:r>
      <w:r w:rsidR="00E65062">
        <w:rPr>
          <w:sz w:val="28"/>
          <w:szCs w:val="28"/>
        </w:rPr>
        <w:t>,</w:t>
      </w:r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</w:t>
      </w:r>
      <w:r w:rsidR="00E65062">
        <w:rPr>
          <w:rFonts w:ascii="Times New Roman" w:hAnsi="Times New Roman"/>
          <w:sz w:val="28"/>
          <w:szCs w:val="28"/>
        </w:rPr>
        <w:t>,</w:t>
      </w:r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1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6.3. При указании заявителем места получения ответа (результата </w:t>
      </w:r>
      <w:r w:rsidRPr="00F05D9F">
        <w:rPr>
          <w:sz w:val="28"/>
          <w:szCs w:val="28"/>
        </w:rPr>
        <w:lastRenderedPageBreak/>
        <w:t>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Pr="00A377C1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Default="00553FBB" w:rsidP="00553FBB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0679D3"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E65062">
      <w:pPr>
        <w:spacing w:after="14" w:line="248" w:lineRule="auto"/>
        <w:ind w:left="118" w:right="308" w:hanging="8"/>
      </w:pPr>
      <w:r>
        <w:t>_____________________</w:t>
      </w:r>
      <w:r w:rsidR="00E65062">
        <w:t xml:space="preserve">_______________________ </w:t>
      </w:r>
      <w:r>
        <w:t>в отно</w:t>
      </w:r>
      <w:r w:rsidR="00E65062">
        <w:t xml:space="preserve">шении помещения, находящегося в </w:t>
      </w:r>
      <w:r>
        <w:t>собственности_________________________</w:t>
      </w:r>
      <w:r w:rsidR="00E65062">
        <w:t>_________________________________________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>ИНН, СНИЛС, ОГРНИП (для индивидуальных предпринимателей), для юридических лиц: полное наименование юридического ли</w:t>
      </w:r>
      <w:r w:rsidR="00E65062">
        <w:t xml:space="preserve">ца, ОГРН, ИНН расположенного по </w:t>
      </w:r>
      <w:r>
        <w:t>адресу:______________________________</w:t>
      </w:r>
      <w:r w:rsidR="00E65062">
        <w:t>_________________</w:t>
      </w:r>
      <w:r>
        <w:t xml:space="preserve">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576A10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C+MIA&#10;AADbAAAADwAAAGRycy9kb3ducmV2LnhtbERPzWrCQBC+F3yHZQRvZmPB1qauIlJFD4qNfYAhOybB&#10;7GzYXTX26d2C0Nt8fL8znXemEVdyvrasYJSkIIgLq2suFfwcV8MJCB+QNTaWScGdPMxnvZcpZtre&#10;+JuueShFDGGfoYIqhDaT0hcVGfSJbYkjd7LOYIjQlVI7vMVw08jXNH2TBmuODRW2tKyoOOcXo+Dj&#10;8L7T5W50tFzsN+vfcbuyX1ulBv1u8QkiUBf+xU/3Rsf5Y/j7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YL4wgAAANsAAAAPAAAAAAAAAAAAAAAAAJgCAABkcnMvZG93&#10;bnJldi54bWxQSwUGAAAAAAQABAD1AAAAhwMAAAAA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B0MQA&#10;AADbAAAADwAAAGRycy9kb3ducmV2LnhtbERPTWvCQBC9F/wPywje6sZWtERXkWKpID1oSqG3ITtm&#10;o9nZmF1j6q/vFgre5vE+Z77sbCVaanzpWMFomIAgzp0uuVDwmb09voDwAVlj5ZgU/JCH5aL3MMdU&#10;uyvvqN2HQsQQ9ikqMCHUqZQ+N2TRD11NHLmDayyGCJtC6gavMdxW8ilJJtJiybHBYE2vhvLT/mIV&#10;tDz236fn8fq2MdnxvPrYfr3LqVKDfreagQjUhbv4373Rcf4E/n6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wdDEAAAA2wAAAA8AAAAAAAAAAAAAAAAAmAIAAGRycy9k&#10;b3ducmV2LnhtbFBLBQYAAAAABAAEAPUAAACJAwAAAAA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5A49AD" w:rsidRDefault="005A49AD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5A49AD" w:rsidRDefault="005A49AD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z/cIA&#10;AADbAAAADwAAAGRycy9kb3ducmV2LnhtbERP3WrCMBS+H+wdwhnsZmg6wSnVKKOwzbHdrPYBDskx&#10;LTYnJcm08+mXC8HLj+9/vR1dL04UYudZwfO0AEGsvenYKmj2b5MliJiQDfaeScEfRdhu7u/WWBp/&#10;5h861cmKHMKxRAVtSkMpZdQtOYxTPxBn7uCDw5RhsNIEPOdw18tZUbxIhx3nhhYHqlrSx/rXKbC2&#10;uXx8PlWLy3fQX3NfL9+bSiv1+DC+rkAkGtNNfHXvjIJZHpu/5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DP9wgAAANsAAAAPAAAAAAAAAAAAAAAAAJgCAABkcnMvZG93&#10;bnJldi54bWxQSwUGAAAAAAQABAD1AAAAhwMAAAAA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ra8IA&#10;AADbAAAADwAAAGRycy9kb3ducmV2LnhtbERPTWvCQBC9F/oflhF6qxsVQomuEmOFSk/GQq9jdkyi&#10;2dmQXTXm13cPBY+P971Y9aYRN+pcbVnBZByBIC6srrlU8HPYvn+AcB5ZY2OZFDzIwWr5+rLARNs7&#10;7+mW+1KEEHYJKqi8bxMpXVGRQTe2LXHgTrYz6APsSqk7vIdw08hpFMXSYM2hocKWsoqKS341Cs6b&#10;+Der96fDbjhu0vPn93ZYTxul3kZ9OgfhqfdP8b/7SyuYhfXh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KtrwgAAANsAAAAPAAAAAAAAAAAAAAAAAJgCAABkcnMvZG93&#10;bnJldi54bWxQSwUGAAAAAAQABAD1AAAAhwMAAAAA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yZsIA&#10;AADbAAAADwAAAGRycy9kb3ducmV2LnhtbESPT4vCMBTE74LfITxhb5pWQdyuURb/sN5EXdjro3nb&#10;FJuX0sS2fnsjCB6HmfkNs1z3thItNb50rCCdJCCIc6dLLhT8XvbjBQgfkDVWjknBnTysV8PBEjPt&#10;Oj5Rew6FiBD2GSowIdSZlD43ZNFPXE0cvX/XWAxRNoXUDXYRbis5TZK5tFhyXDBY08ZQfj3frII/&#10;Tj9/7sf99jBrj911auZdv0OlPkb99xeIQH14h1/tg1YwS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Jm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Rm8cA&#10;AADbAAAADwAAAGRycy9kb3ducmV2LnhtbESPQUvDQBSE74L/YXkFL9JubCWtsdsiBanQi01bxNsj&#10;+5oEs2/T3W0S/70rCB6HmfmGWa4H04iOnK8tK3iYJCCIC6trLhUcD6/jBQgfkDU2lknBN3lYr25v&#10;lphp2/OeujyUIkLYZ6igCqHNpPRFRQb9xLbE0TtbZzBE6UqpHfYRbho5TZJUGqw5LlTY0qai4iu/&#10;GgXz7S7NP7eXp4901y0eT0lf3Lt3pe5Gw8sziEBD+A//td+0gtkUfr/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UZvHAAAA2wAAAA8AAAAAAAAAAAAAAAAAmAIAAGRy&#10;cy9kb3ducmV2LnhtbFBLBQYAAAAABAAEAPUAAACMAw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JisIA&#10;AADbAAAADwAAAGRycy9kb3ducmV2LnhtbESPQYvCMBSE74L/ITzBm6ZakLUaRXRFb7IqeH00z6bY&#10;vJQm29Z/v1lY2OMwM98w621vK9FS40vHCmbTBARx7nTJhYL77Tj5AOEDssbKMSl4k4ftZjhYY6Zd&#10;x1/UXkMhIoR9hgpMCHUmpc8NWfRTVxNH7+kaiyHKppC6wS7CbSXnSbKQFkuOCwZr2hvKX9dvq+DB&#10;s+XpfTkezml76V5zs+j6T1RqPOp3KxCB+vAf/muftYI0hd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smK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H/8UA&#10;AADbAAAADwAAAGRycy9kb3ducmV2LnhtbESPQWvCQBSE7wX/w/KEXkrdqMVKmo1oaVG8NRXb3h7Z&#10;ZxLMvg3ZNcZ/7woFj8PMfMMki97UoqPWVZYVjEcRCOLc6ooLBbvvz+c5COeRNdaWScGFHCzSwUOC&#10;sbZn/qIu84UIEHYxKii9b2IpXV6SQTeyDXHwDrY16INsC6lbPAe4qeUkimbSYMVhocSG3kvKj9nJ&#10;KJh1v6eiWvHP+uNpe6z/XicR7/dKPQ775RsIT72/h//bG61g+g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Ef/xQAAANsAAAAPAAAAAAAAAAAAAAAAAJgCAABkcnMv&#10;ZG93bnJldi54bWxQSwUGAAAAAAQABAD1AAAAigMAAAAA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0ZcIA&#10;AADbAAAADwAAAGRycy9kb3ducmV2LnhtbESPT4vCMBTE74LfITzBm6YqK2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/Rl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dxMUA&#10;AADbAAAADwAAAGRycy9kb3ducmV2LnhtbESPQWvCQBSE70L/w/IKvUjdGEtaUleRQtFjm0rF2yP7&#10;TILZtzG7TWJ/vSsIHoeZ+YaZLwdTi45aV1lWMJ1EIIhzqysuFGx/Pp/fQDiPrLG2TArO5GC5eBjN&#10;MdW252/qMl+IAGGXooLS+yaV0uUlGXQT2xAH72Bbgz7ItpC6xT7ATS3jKEqkwYrDQokNfZSUH7M/&#10;o2C9Xf2O7WH/H5++pH95HaKEd0elnh6H1TsIT4O/h2/tjVYwS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V3ExQAAANsAAAAPAAAAAAAAAAAAAAAAAJgCAABkcnMv&#10;ZG93bnJldi54bWxQSwUGAAAAAAQABAD1AAAAigM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576A10">
        <w:rPr>
          <w:noProof/>
        </w:rPr>
      </w:r>
      <w:r w:rsidR="00576A10">
        <w:rPr>
          <w:noProof/>
        </w:rPr>
        <w:pict>
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4ucQA&#10;AADaAAAADwAAAGRycy9kb3ducmV2LnhtbESPzWrDMBCE74W+g9hCb7WcHELqRjEmIbSHgskPOS/W&#10;1nJirYylOnafPioUehxm5htmlY+2FQP1vnGsYJakIIgrpxuuFZyOu5clCB+QNbaOScFEHvL148MK&#10;M+1uvKfhEGoRIewzVGBC6DIpfWXIok9cRxy9L9dbDFH2tdQ93iLctnKepgtpseG4YLCjjaHqevi2&#10;CspZ+boxn9vJTj/De1Eu9pezHJV6fhqLNxCBxvAf/mt/aAVz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eLnEAAAA2gAAAA8AAAAAAAAAAAAAAAAAmAIAAGRycy9k&#10;b3ducmV2LnhtbFBLBQYAAAAABAAEAPUAAACJAwAAAAA=&#10;" adj="0,,0" path="m,l1609598,r,9144l,9144,,e" fillcolor="black" stroked="f" strokeweight="0">
              <v:stroke miterlimit="83231f" joinstyle="miter"/>
              <v:formulas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9csMA&#10;AADaAAAADwAAAGRycy9kb3ducmV2LnhtbESPQWvCQBSE74X+h+UJvTUbbZE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9csMAAADa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dasMA&#10;AADaAAAADwAAAGRycy9kb3ducmV2LnhtbESP0WrCQBRE3wv+w3IFX0LdqE0pMRuRgmDf2ugHXLK3&#10;SXD3bshuY/Tr3UKhj8PMnGGK3WSNGGnwnWMFq2UKgrh2uuNGwfl0eH4D4QOyRuOYFNzIw66cPRWY&#10;a3flLxqr0IgIYZ+jgjaEPpfS1y1Z9EvXE0fv2w0WQ5RDI/WA1wi3Rq7T9FVa7DgutNjTe0v1pfqx&#10;CvDjfjZZf0lMtn8ZN5sqOX76RKnFfNpvQQSawn/4r33UCjL4vRJv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dasMAAADaAAAADwAAAAAAAAAAAAAAAACYAgAAZHJzL2Rv&#10;d25yZXYueG1sUEsFBgAAAAAEAAQA9QAAAIgDAAAAAA==&#10;" adj="0,,0" path="m,l612953,r,9144l,9144,,e" fillcolor="black" stroked="f" strokeweight="0">
              <v:stroke miterlimit="83231f" joinstyle="miter"/>
              <v:formulas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GnsIA&#10;AADaAAAADwAAAGRycy9kb3ducmV2LnhtbESPzWrDMBCE74W+g9hAb7WcFEziRAmhrWluIU6h18Xa&#10;WCbWyliqf96+KhR6HGbmG2Z3mGwrBup941jBMklBEFdON1wr+LwWz2sQPiBrbB2Tgpk8HPaPDzvM&#10;tRv5QkMZahEh7HNUYELocil9ZciiT1xHHL2b6y2GKPta6h7HCLetXKVpJi02HBcMdvRqqLqX31bB&#10;Fy83H/O5eDu9DOfxvjLZOL2jUk+L6bgFEWgK/+G/9k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aewgAAANo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L38EA&#10;AADaAAAADwAAAGRycy9kb3ducmV2LnhtbESPQWsCMRSE7wX/Q3gFL6UmCrbL1ihSELwoVO39sXnd&#10;bLt5SZOo23/fCIUeh5n5hlmsBteLC8XUedYwnSgQxI03HbcaTsfNYwUiZWSDvWfS8EMJVsvR3QJr&#10;46/8RpdDbkWBcKpRg8051FKmxpLDNPGBuHgfPjrMRcZWmojXAne9nCn1JB12XBYsBnq11Hwdzk7D&#10;595UUZkwnN8r+618mu/2D0Hr8f2wfgGRacj/4b/21mh4htuVcg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y9/BAAAA2gAAAA8AAAAAAAAAAAAAAAAAmAIAAGRycy9kb3du&#10;cmV2LnhtbFBLBQYAAAAABAAEAPUAAACGAwAAAAA=&#10;" adj="0,,0" path="m,l2620010,r,9144l,9144,,e" fillcolor="black" stroked="f" strokeweight="0">
              <v:stroke miterlimit="83231f" joinstyle="miter"/>
              <v:formulas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5A49AD" w:rsidRDefault="005A49AD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5A49AD" w:rsidRDefault="005A49AD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5A49AD" w:rsidRDefault="005A49AD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5A49AD" w:rsidRDefault="005A49AD" w:rsidP="00F05D9F"/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3Y8EA&#10;AADbAAAADwAAAGRycy9kb3ducmV2LnhtbERPzYrCMBC+L/gOYQRva6rCItVYVFA8uIjVBxibsS1t&#10;JrWJtfv2G2Fhb/Px/c4y6U0tOmpdaVnBZByBIM6sLjlXcL3sPucgnEfWWFsmBT/kIFkNPpYYa/vi&#10;M3Wpz0UIYRejgsL7JpbSZQUZdGPbEAfubluDPsA2l7rFVwg3tZxG0Zc0WHJoKLChbUFZlT6NgubY&#10;6flswt+P2+FyPlXRZlrvN0qNhv16AcJT7//Ff+6DDvNn8P4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92PBAAAA2wAAAA8AAAAAAAAAAAAAAAAAmAIAAGRycy9kb3du&#10;cmV2LnhtbFBLBQYAAAAABAAEAPUAAACGAwAAAAA=&#10;" adj="0,,0" path="m,l1914398,r,9144l,9144,,e" fillcolor="black" stroked="f" strokeweight="0">
              <v:stroke miterlimit="83231f" joinstyle="miter"/>
              <v:formulas/>
              <v:path arrowok="t" o:connecttype="custom" o:connectlocs="0,0;19143,0;19143,92;0,92;0,0" o:connectangles="0,0,0,0,0" textboxrect="0,0,1914398,9144"/>
            </v:shape>
            <w10:wrap type="none"/>
            <w10:anchorlock/>
          </v:group>
        </w:pict>
      </w:r>
    </w:p>
    <w:p w:rsidR="006E2568" w:rsidRDefault="006E2568" w:rsidP="006E2568">
      <w:pPr>
        <w:pStyle w:val="11"/>
        <w:tabs>
          <w:tab w:val="left" w:pos="7815"/>
          <w:tab w:val="right" w:pos="10065"/>
        </w:tabs>
        <w:jc w:val="left"/>
      </w:pPr>
      <w:r>
        <w:tab/>
      </w:r>
    </w:p>
    <w:p w:rsidR="006E2568" w:rsidRDefault="006E2568" w:rsidP="006E2568">
      <w:pPr>
        <w:pStyle w:val="11"/>
        <w:tabs>
          <w:tab w:val="left" w:pos="7815"/>
          <w:tab w:val="right" w:pos="10065"/>
        </w:tabs>
        <w:jc w:val="left"/>
      </w:pPr>
    </w:p>
    <w:p w:rsidR="00E65062" w:rsidRDefault="00E65062" w:rsidP="00E65062"/>
    <w:p w:rsidR="00E65062" w:rsidRPr="00E65062" w:rsidRDefault="00E65062" w:rsidP="00E65062"/>
    <w:p w:rsidR="00F05D9F" w:rsidRDefault="00553FBB" w:rsidP="00E65062">
      <w:pPr>
        <w:pStyle w:val="11"/>
        <w:tabs>
          <w:tab w:val="left" w:pos="7815"/>
          <w:tab w:val="right" w:pos="10065"/>
        </w:tabs>
        <w:jc w:val="right"/>
      </w:pPr>
      <w:r>
        <w:lastRenderedPageBreak/>
        <w:t xml:space="preserve">Приложение </w:t>
      </w:r>
      <w:r w:rsidR="000679D3"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lastRenderedPageBreak/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 w:rsidR="00E65062"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1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F21AF9" w:rsidRDefault="007C6655" w:rsidP="00F21AF9">
      <w:pPr>
        <w:pStyle w:val="11"/>
        <w:jc w:val="right"/>
        <w:rPr>
          <w:b w:val="0"/>
        </w:rPr>
      </w:pPr>
      <w:r w:rsidRPr="00F21AF9">
        <w:rPr>
          <w:b w:val="0"/>
          <w:bCs/>
        </w:rPr>
        <w:lastRenderedPageBreak/>
        <w:t>Приложение</w:t>
      </w:r>
      <w:r w:rsidR="00E65062">
        <w:rPr>
          <w:b w:val="0"/>
          <w:bCs/>
        </w:rPr>
        <w:t xml:space="preserve"> </w:t>
      </w:r>
      <w:r w:rsidR="00A218C5" w:rsidRPr="00F21AF9">
        <w:rPr>
          <w:b w:val="0"/>
          <w:bCs/>
        </w:rPr>
        <w:t>4</w:t>
      </w:r>
    </w:p>
    <w:p w:rsidR="00A218C5" w:rsidRDefault="00A218C5" w:rsidP="00F21A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21AF9">
        <w:rPr>
          <w:bCs/>
        </w:rPr>
        <w:t xml:space="preserve">к </w:t>
      </w:r>
      <w:hyperlink w:anchor="sub_1000" w:history="1">
        <w:r w:rsidRPr="00F21AF9">
          <w:rPr>
            <w:bCs/>
          </w:rPr>
          <w:t>Административному регламенту</w:t>
        </w:r>
      </w:hyperlink>
    </w:p>
    <w:p w:rsidR="00F21AF9" w:rsidRPr="00F21AF9" w:rsidRDefault="00F21AF9" w:rsidP="00F21A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218C5" w:rsidRPr="00F21AF9" w:rsidRDefault="00A218C5" w:rsidP="00F21AF9">
      <w:pPr>
        <w:jc w:val="center"/>
        <w:rPr>
          <w:bCs/>
          <w:kern w:val="36"/>
        </w:rPr>
      </w:pPr>
      <w:r w:rsidRPr="00F21AF9">
        <w:rPr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</w:t>
      </w:r>
      <w:r w:rsidR="00F21AF9">
        <w:rPr>
          <w:rFonts w:cs="Courier New"/>
        </w:rPr>
        <w:t>____________</w:t>
      </w:r>
      <w:r>
        <w:rPr>
          <w:rFonts w:cs="Courier New"/>
        </w:rPr>
        <w:t>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05D9F" w:rsidRPr="00052640" w:rsidRDefault="00F05D9F" w:rsidP="004B7D3B">
      <w:pPr>
        <w:spacing w:line="240" w:lineRule="atLeast"/>
        <w:rPr>
          <w:b/>
          <w:bCs/>
          <w:sz w:val="22"/>
          <w:szCs w:val="28"/>
        </w:rPr>
      </w:pPr>
    </w:p>
    <w:p w:rsidR="00A0293D" w:rsidRPr="004B7D3B" w:rsidRDefault="00A0293D" w:rsidP="004B7D3B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A0293D" w:rsidRPr="004B7D3B" w:rsidSect="006E2568">
      <w:headerReference w:type="even" r:id="rId19"/>
      <w:headerReference w:type="default" r:id="rId20"/>
      <w:pgSz w:w="11906" w:h="16838"/>
      <w:pgMar w:top="42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AA" w:rsidRDefault="00C370AA">
      <w:r>
        <w:separator/>
      </w:r>
    </w:p>
  </w:endnote>
  <w:endnote w:type="continuationSeparator" w:id="1">
    <w:p w:rsidR="00C370AA" w:rsidRDefault="00C3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AA" w:rsidRDefault="00C370AA">
      <w:r>
        <w:separator/>
      </w:r>
    </w:p>
  </w:footnote>
  <w:footnote w:type="continuationSeparator" w:id="1">
    <w:p w:rsidR="00C370AA" w:rsidRDefault="00C3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D" w:rsidRDefault="00576A1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49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49AD" w:rsidRDefault="005A49AD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D" w:rsidRDefault="00576A1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49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5062">
      <w:rPr>
        <w:rStyle w:val="a9"/>
        <w:noProof/>
      </w:rPr>
      <w:t>27</w:t>
    </w:r>
    <w:r>
      <w:rPr>
        <w:rStyle w:val="a9"/>
      </w:rPr>
      <w:fldChar w:fldCharType="end"/>
    </w:r>
  </w:p>
  <w:p w:rsidR="005A49AD" w:rsidRDefault="005A49AD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0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967801"/>
    <w:multiLevelType w:val="hybridMultilevel"/>
    <w:tmpl w:val="20EEC7DA"/>
    <w:lvl w:ilvl="0" w:tplc="B26A06C6">
      <w:start w:val="1"/>
      <w:numFmt w:val="decimal"/>
      <w:lvlText w:val="%1."/>
      <w:lvlJc w:val="left"/>
      <w:pPr>
        <w:ind w:left="133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4"/>
  </w:num>
  <w:num w:numId="7">
    <w:abstractNumId w:val="15"/>
  </w:num>
  <w:num w:numId="8">
    <w:abstractNumId w:val="20"/>
  </w:num>
  <w:num w:numId="9">
    <w:abstractNumId w:val="31"/>
  </w:num>
  <w:num w:numId="10">
    <w:abstractNumId w:val="33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3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5"/>
  </w:num>
  <w:num w:numId="32">
    <w:abstractNumId w:val="1"/>
  </w:num>
  <w:num w:numId="33">
    <w:abstractNumId w:val="23"/>
  </w:num>
  <w:num w:numId="34">
    <w:abstractNumId w:val="1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14D6"/>
    <w:rsid w:val="0032284A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58A4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1881"/>
    <w:rsid w:val="004A3BF1"/>
    <w:rsid w:val="004A3E09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A10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49AD"/>
    <w:rsid w:val="005A51A6"/>
    <w:rsid w:val="005A582F"/>
    <w:rsid w:val="005A7299"/>
    <w:rsid w:val="005B012C"/>
    <w:rsid w:val="005C1AFD"/>
    <w:rsid w:val="005C1E16"/>
    <w:rsid w:val="005C3FBB"/>
    <w:rsid w:val="005D039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2B1D"/>
    <w:rsid w:val="00673D44"/>
    <w:rsid w:val="0067663E"/>
    <w:rsid w:val="00692ED4"/>
    <w:rsid w:val="00694A21"/>
    <w:rsid w:val="00695191"/>
    <w:rsid w:val="006955E8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D7008"/>
    <w:rsid w:val="006E1CCF"/>
    <w:rsid w:val="006E2568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6B2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0B7A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3700D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11312"/>
    <w:rsid w:val="00A11409"/>
    <w:rsid w:val="00A14EC2"/>
    <w:rsid w:val="00A21774"/>
    <w:rsid w:val="00A218C5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841"/>
    <w:rsid w:val="00B03C8A"/>
    <w:rsid w:val="00B04072"/>
    <w:rsid w:val="00B10C4D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370AA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6348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0AB8"/>
    <w:rsid w:val="00E63E8B"/>
    <w:rsid w:val="00E65062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6E20"/>
    <w:rsid w:val="00EE159C"/>
    <w:rsid w:val="00EE194A"/>
    <w:rsid w:val="00EE30DA"/>
    <w:rsid w:val="00EF4023"/>
    <w:rsid w:val="00EF6540"/>
    <w:rsid w:val="00F00593"/>
    <w:rsid w:val="00F05D9F"/>
    <w:rsid w:val="00F069F7"/>
    <w:rsid w:val="00F133D3"/>
    <w:rsid w:val="00F138C0"/>
    <w:rsid w:val="00F156E1"/>
    <w:rsid w:val="00F216EC"/>
    <w:rsid w:val="00F21AF9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0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12">
    <w:name w:val="Нумерация 1 уровень Знак"/>
    <w:basedOn w:val="a0"/>
    <w:link w:val="1"/>
    <w:locked/>
    <w:rsid w:val="006E2568"/>
  </w:style>
  <w:style w:type="paragraph" w:customStyle="1" w:styleId="1">
    <w:name w:val="Нумерация 1 уровень"/>
    <w:basedOn w:val="a"/>
    <w:link w:val="12"/>
    <w:rsid w:val="006E2568"/>
    <w:pPr>
      <w:numPr>
        <w:numId w:val="35"/>
      </w:numPr>
      <w:tabs>
        <w:tab w:val="num" w:pos="360"/>
      </w:tabs>
      <w:ind w:firstLine="567"/>
      <w:jc w:val="both"/>
    </w:pPr>
    <w:rPr>
      <w:sz w:val="20"/>
      <w:szCs w:val="20"/>
    </w:rPr>
  </w:style>
  <w:style w:type="paragraph" w:customStyle="1" w:styleId="Style7">
    <w:name w:val="Style7"/>
    <w:basedOn w:val="a"/>
    <w:rsid w:val="006E2568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5EF0-470C-41A1-8AEC-FF4EC55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10163</Words>
  <Characters>57932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67960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 Windows</cp:lastModifiedBy>
  <cp:revision>3</cp:revision>
  <cp:lastPrinted>2022-07-11T08:32:00Z</cp:lastPrinted>
  <dcterms:created xsi:type="dcterms:W3CDTF">2022-07-11T07:27:00Z</dcterms:created>
  <dcterms:modified xsi:type="dcterms:W3CDTF">2022-07-11T08:40:00Z</dcterms:modified>
</cp:coreProperties>
</file>