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03" w:rsidRDefault="00677D03" w:rsidP="00677D03">
      <w:pPr>
        <w:jc w:val="center"/>
        <w:rPr>
          <w:b/>
          <w:bCs/>
        </w:rPr>
      </w:pPr>
      <w:r w:rsidRPr="00DA3D00">
        <w:rPr>
          <w:b/>
          <w:bCs/>
          <w:noProof/>
        </w:rPr>
        <w:drawing>
          <wp:inline distT="0" distB="0" distL="0" distR="0">
            <wp:extent cx="605790" cy="712470"/>
            <wp:effectExtent l="19050" t="0" r="381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7" cstate="print"/>
                    <a:srcRect/>
                    <a:stretch>
                      <a:fillRect/>
                    </a:stretch>
                  </pic:blipFill>
                  <pic:spPr bwMode="auto">
                    <a:xfrm>
                      <a:off x="0" y="0"/>
                      <a:ext cx="605790" cy="712470"/>
                    </a:xfrm>
                    <a:prstGeom prst="rect">
                      <a:avLst/>
                    </a:prstGeom>
                    <a:noFill/>
                    <a:ln w="9525">
                      <a:noFill/>
                      <a:miter lim="800000"/>
                      <a:headEnd/>
                      <a:tailEnd/>
                    </a:ln>
                  </pic:spPr>
                </pic:pic>
              </a:graphicData>
            </a:graphic>
          </wp:inline>
        </w:drawing>
      </w:r>
    </w:p>
    <w:p w:rsidR="00677D03" w:rsidRPr="00677D03" w:rsidRDefault="00677D03" w:rsidP="00677D03">
      <w:pPr>
        <w:pStyle w:val="a4"/>
        <w:jc w:val="center"/>
        <w:rPr>
          <w:rFonts w:ascii="Times New Roman" w:hAnsi="Times New Roman" w:cs="Times New Roman"/>
          <w:b/>
          <w:sz w:val="24"/>
          <w:szCs w:val="24"/>
        </w:rPr>
      </w:pPr>
      <w:r w:rsidRPr="00677D03">
        <w:rPr>
          <w:rFonts w:ascii="Times New Roman" w:hAnsi="Times New Roman" w:cs="Times New Roman"/>
          <w:b/>
          <w:sz w:val="24"/>
          <w:szCs w:val="24"/>
        </w:rPr>
        <w:t>Администрация</w:t>
      </w:r>
    </w:p>
    <w:p w:rsidR="00677D03" w:rsidRPr="00677D03" w:rsidRDefault="00677D03" w:rsidP="00677D03">
      <w:pPr>
        <w:pStyle w:val="a4"/>
        <w:jc w:val="center"/>
        <w:rPr>
          <w:rFonts w:ascii="Times New Roman" w:hAnsi="Times New Roman" w:cs="Times New Roman"/>
          <w:b/>
          <w:sz w:val="24"/>
          <w:szCs w:val="24"/>
        </w:rPr>
      </w:pPr>
      <w:r w:rsidRPr="00677D03">
        <w:rPr>
          <w:rFonts w:ascii="Times New Roman" w:hAnsi="Times New Roman" w:cs="Times New Roman"/>
          <w:b/>
          <w:sz w:val="24"/>
          <w:szCs w:val="24"/>
        </w:rPr>
        <w:t>муниципального образования</w:t>
      </w:r>
    </w:p>
    <w:p w:rsidR="00677D03" w:rsidRPr="00677D03" w:rsidRDefault="00677D03" w:rsidP="00677D03">
      <w:pPr>
        <w:pStyle w:val="a4"/>
        <w:jc w:val="center"/>
        <w:rPr>
          <w:rFonts w:ascii="Times New Roman" w:hAnsi="Times New Roman" w:cs="Times New Roman"/>
          <w:b/>
          <w:sz w:val="24"/>
          <w:szCs w:val="24"/>
        </w:rPr>
      </w:pPr>
      <w:r w:rsidRPr="00677D03">
        <w:rPr>
          <w:rFonts w:ascii="Times New Roman" w:hAnsi="Times New Roman" w:cs="Times New Roman"/>
          <w:b/>
          <w:sz w:val="24"/>
          <w:szCs w:val="24"/>
        </w:rPr>
        <w:t>« Пустомержское сельское поселение»</w:t>
      </w:r>
    </w:p>
    <w:p w:rsidR="00677D03" w:rsidRPr="00677D03" w:rsidRDefault="00677D03" w:rsidP="00677D03">
      <w:pPr>
        <w:pStyle w:val="a4"/>
        <w:jc w:val="center"/>
        <w:rPr>
          <w:rFonts w:ascii="Times New Roman" w:hAnsi="Times New Roman" w:cs="Times New Roman"/>
          <w:b/>
          <w:sz w:val="24"/>
          <w:szCs w:val="24"/>
        </w:rPr>
      </w:pPr>
      <w:r w:rsidRPr="00677D03">
        <w:rPr>
          <w:rFonts w:ascii="Times New Roman" w:hAnsi="Times New Roman" w:cs="Times New Roman"/>
          <w:b/>
          <w:sz w:val="24"/>
          <w:szCs w:val="24"/>
        </w:rPr>
        <w:t>Кингисеппского муниципального района</w:t>
      </w:r>
    </w:p>
    <w:p w:rsidR="00677D03" w:rsidRPr="00677D03" w:rsidRDefault="00677D03" w:rsidP="00677D03">
      <w:pPr>
        <w:pStyle w:val="a4"/>
        <w:jc w:val="center"/>
        <w:rPr>
          <w:rFonts w:ascii="Times New Roman" w:hAnsi="Times New Roman" w:cs="Times New Roman"/>
          <w:b/>
          <w:sz w:val="24"/>
          <w:szCs w:val="24"/>
        </w:rPr>
      </w:pPr>
      <w:r w:rsidRPr="00677D03">
        <w:rPr>
          <w:rFonts w:ascii="Times New Roman" w:hAnsi="Times New Roman" w:cs="Times New Roman"/>
          <w:b/>
          <w:sz w:val="24"/>
          <w:szCs w:val="24"/>
        </w:rPr>
        <w:t>Ленинградской области</w:t>
      </w:r>
    </w:p>
    <w:p w:rsidR="00FE484C" w:rsidRDefault="00FE484C" w:rsidP="00CD760F">
      <w:pPr>
        <w:widowControl w:val="0"/>
        <w:autoSpaceDE w:val="0"/>
        <w:autoSpaceDN w:val="0"/>
        <w:adjustRightInd w:val="0"/>
        <w:spacing w:after="0" w:line="240" w:lineRule="auto"/>
        <w:jc w:val="center"/>
        <w:rPr>
          <w:rFonts w:ascii="Times New Roman CYR" w:hAnsi="Times New Roman CYR" w:cs="Times New Roman CYR"/>
          <w:b/>
          <w:bCs/>
          <w:sz w:val="32"/>
          <w:szCs w:val="32"/>
        </w:rPr>
      </w:pPr>
    </w:p>
    <w:p w:rsidR="00D74B29" w:rsidRDefault="00D74B29" w:rsidP="00CD760F">
      <w:pPr>
        <w:widowControl w:val="0"/>
        <w:autoSpaceDE w:val="0"/>
        <w:autoSpaceDN w:val="0"/>
        <w:adjustRightInd w:val="0"/>
        <w:spacing w:after="0" w:line="240" w:lineRule="auto"/>
        <w:jc w:val="center"/>
        <w:rPr>
          <w:rFonts w:ascii="Times New Roman CYR" w:hAnsi="Times New Roman CYR" w:cs="Times New Roman CYR"/>
          <w:b/>
          <w:bCs/>
          <w:sz w:val="32"/>
          <w:szCs w:val="32"/>
        </w:rPr>
      </w:pPr>
    </w:p>
    <w:p w:rsidR="00CD760F" w:rsidRDefault="00CD760F" w:rsidP="00CD760F">
      <w:pPr>
        <w:widowControl w:val="0"/>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П О С Т А Н О В Л Е Н И Е</w:t>
      </w:r>
    </w:p>
    <w:p w:rsidR="00CD760F" w:rsidRDefault="00CD760F" w:rsidP="00CD760F">
      <w:pPr>
        <w:widowControl w:val="0"/>
        <w:autoSpaceDE w:val="0"/>
        <w:autoSpaceDN w:val="0"/>
        <w:adjustRightInd w:val="0"/>
        <w:spacing w:after="0" w:line="240" w:lineRule="auto"/>
        <w:jc w:val="center"/>
        <w:rPr>
          <w:rFonts w:ascii="Times New Roman CYR" w:hAnsi="Times New Roman CYR" w:cs="Times New Roman CYR"/>
          <w:b/>
          <w:bCs/>
          <w:sz w:val="16"/>
          <w:szCs w:val="16"/>
        </w:rPr>
      </w:pPr>
    </w:p>
    <w:p w:rsidR="00CD760F" w:rsidRDefault="007F45D9" w:rsidP="00CD760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21C1B">
        <w:rPr>
          <w:rFonts w:ascii="Times New Roman CYR" w:hAnsi="Times New Roman CYR" w:cs="Times New Roman CYR"/>
          <w:sz w:val="28"/>
          <w:szCs w:val="28"/>
        </w:rPr>
        <w:t xml:space="preserve"> </w:t>
      </w:r>
      <w:r w:rsidR="00A26C44">
        <w:rPr>
          <w:rFonts w:ascii="Times New Roman CYR" w:hAnsi="Times New Roman CYR" w:cs="Times New Roman CYR"/>
          <w:sz w:val="28"/>
          <w:szCs w:val="28"/>
        </w:rPr>
        <w:t>08.04.2020</w:t>
      </w:r>
      <w:r w:rsidR="00CD760F" w:rsidRPr="002F497F">
        <w:rPr>
          <w:rFonts w:ascii="Times New Roman CYR" w:hAnsi="Times New Roman CYR" w:cs="Times New Roman CYR"/>
          <w:sz w:val="28"/>
          <w:szCs w:val="28"/>
        </w:rPr>
        <w:t xml:space="preserve"> года</w:t>
      </w:r>
      <w:r w:rsidR="00CD760F">
        <w:rPr>
          <w:rFonts w:ascii="Times New Roman CYR" w:hAnsi="Times New Roman CYR" w:cs="Times New Roman CYR"/>
          <w:sz w:val="20"/>
          <w:szCs w:val="20"/>
        </w:rPr>
        <w:t xml:space="preserve">                                                                                                                          </w:t>
      </w:r>
      <w:r w:rsidR="00086C10">
        <w:rPr>
          <w:rFonts w:ascii="Times New Roman CYR" w:hAnsi="Times New Roman CYR" w:cs="Times New Roman CYR"/>
          <w:sz w:val="28"/>
          <w:szCs w:val="28"/>
        </w:rPr>
        <w:t>№ 4</w:t>
      </w:r>
      <w:r w:rsidR="00A26C44">
        <w:rPr>
          <w:rFonts w:ascii="Times New Roman CYR" w:hAnsi="Times New Roman CYR" w:cs="Times New Roman CYR"/>
          <w:sz w:val="28"/>
          <w:szCs w:val="28"/>
        </w:rPr>
        <w:t>8</w:t>
      </w:r>
    </w:p>
    <w:p w:rsidR="00CD760F" w:rsidRDefault="00CD760F" w:rsidP="00CD760F">
      <w:pPr>
        <w:widowControl w:val="0"/>
        <w:autoSpaceDE w:val="0"/>
        <w:autoSpaceDN w:val="0"/>
        <w:adjustRightInd w:val="0"/>
        <w:spacing w:after="0" w:line="240" w:lineRule="auto"/>
        <w:rPr>
          <w:rFonts w:ascii="Times New Roman CYR" w:hAnsi="Times New Roman CYR" w:cs="Times New Roman CYR"/>
          <w:color w:val="7F0000"/>
          <w:sz w:val="16"/>
          <w:szCs w:val="16"/>
        </w:rPr>
      </w:pPr>
    </w:p>
    <w:p w:rsidR="00CD760F" w:rsidRDefault="00CD760F" w:rsidP="00CD760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A04B0" w:rsidRDefault="00AA04B0" w:rsidP="00CD760F">
      <w:pPr>
        <w:widowControl w:val="0"/>
        <w:autoSpaceDE w:val="0"/>
        <w:autoSpaceDN w:val="0"/>
        <w:adjustRightInd w:val="0"/>
        <w:spacing w:after="0" w:line="240" w:lineRule="auto"/>
        <w:jc w:val="center"/>
        <w:rPr>
          <w:rFonts w:ascii="Times New Roman CYR" w:hAnsi="Times New Roman CYR" w:cs="Times New Roman CYR"/>
          <w:b/>
          <w:bCs/>
          <w:sz w:val="26"/>
          <w:szCs w:val="26"/>
        </w:rPr>
      </w:pPr>
    </w:p>
    <w:p w:rsidR="001D1DC5" w:rsidRPr="007A66A8" w:rsidRDefault="00AA04B0" w:rsidP="00CD760F">
      <w:pPr>
        <w:widowControl w:val="0"/>
        <w:autoSpaceDE w:val="0"/>
        <w:autoSpaceDN w:val="0"/>
        <w:adjustRightInd w:val="0"/>
        <w:spacing w:after="0" w:line="240" w:lineRule="auto"/>
        <w:jc w:val="center"/>
        <w:rPr>
          <w:rFonts w:ascii="Times New Roman CYR" w:hAnsi="Times New Roman CYR" w:cs="Times New Roman CYR"/>
          <w:b/>
          <w:bCs/>
          <w:color w:val="000000"/>
          <w:sz w:val="26"/>
          <w:szCs w:val="26"/>
          <w:u w:val="single"/>
        </w:rPr>
      </w:pPr>
      <w:r>
        <w:rPr>
          <w:rFonts w:ascii="Times New Roman CYR" w:hAnsi="Times New Roman CYR" w:cs="Times New Roman CYR"/>
          <w:b/>
          <w:bCs/>
          <w:sz w:val="26"/>
          <w:szCs w:val="26"/>
        </w:rPr>
        <w:t>«</w:t>
      </w:r>
      <w:r w:rsidR="00404B24">
        <w:rPr>
          <w:rFonts w:ascii="Times New Roman CYR" w:hAnsi="Times New Roman CYR" w:cs="Times New Roman CYR"/>
          <w:b/>
          <w:bCs/>
          <w:sz w:val="26"/>
          <w:szCs w:val="26"/>
        </w:rPr>
        <w:t xml:space="preserve">Об утверждении </w:t>
      </w:r>
      <w:r w:rsidR="00C8764B">
        <w:rPr>
          <w:rFonts w:ascii="Times New Roman CYR" w:hAnsi="Times New Roman CYR" w:cs="Times New Roman CYR"/>
          <w:b/>
          <w:bCs/>
          <w:sz w:val="26"/>
          <w:szCs w:val="26"/>
        </w:rPr>
        <w:t>Положения о материальном стимулировании руководителя</w:t>
      </w:r>
      <w:r w:rsidR="00C8764B" w:rsidRPr="00404B24">
        <w:rPr>
          <w:rFonts w:ascii="Times New Roman CYR" w:hAnsi="Times New Roman CYR" w:cs="Times New Roman CYR"/>
          <w:b/>
          <w:bCs/>
          <w:sz w:val="26"/>
          <w:szCs w:val="26"/>
        </w:rPr>
        <w:t xml:space="preserve"> </w:t>
      </w:r>
      <w:r w:rsidR="00C8764B" w:rsidRPr="007A66A8">
        <w:rPr>
          <w:rFonts w:ascii="Times New Roman CYR" w:hAnsi="Times New Roman CYR" w:cs="Times New Roman CYR"/>
          <w:b/>
          <w:bCs/>
          <w:sz w:val="26"/>
          <w:szCs w:val="26"/>
        </w:rPr>
        <w:t>муниципального казенного учреждения культуры «Пустомержский культурно-досуговый центр «Импульс»</w:t>
      </w:r>
      <w:r w:rsidR="00A26C44">
        <w:rPr>
          <w:rFonts w:ascii="Times New Roman CYR" w:hAnsi="Times New Roman CYR" w:cs="Times New Roman CYR"/>
          <w:b/>
          <w:bCs/>
          <w:sz w:val="26"/>
          <w:szCs w:val="26"/>
        </w:rPr>
        <w:t xml:space="preserve"> в новой редакции</w:t>
      </w:r>
      <w:r w:rsidR="00C8764B">
        <w:rPr>
          <w:rFonts w:ascii="Times New Roman CYR" w:hAnsi="Times New Roman CYR" w:cs="Times New Roman CYR"/>
          <w:b/>
          <w:bCs/>
          <w:sz w:val="26"/>
          <w:szCs w:val="26"/>
        </w:rPr>
        <w:t>»</w:t>
      </w:r>
    </w:p>
    <w:p w:rsidR="00EE11BE" w:rsidRDefault="00EE11BE" w:rsidP="00404B24">
      <w:pPr>
        <w:jc w:val="both"/>
        <w:rPr>
          <w:rFonts w:ascii="Times New Roman" w:hAnsi="Times New Roman" w:cs="Times New Roman"/>
          <w:sz w:val="26"/>
          <w:szCs w:val="26"/>
        </w:rPr>
      </w:pPr>
    </w:p>
    <w:p w:rsidR="00404B24" w:rsidRPr="00404B24" w:rsidRDefault="00404B24" w:rsidP="00DA1B54">
      <w:pPr>
        <w:pStyle w:val="a4"/>
        <w:jc w:val="both"/>
        <w:rPr>
          <w:rFonts w:ascii="Times New Roman" w:hAnsi="Times New Roman" w:cs="Times New Roman"/>
          <w:sz w:val="26"/>
          <w:szCs w:val="26"/>
        </w:rPr>
      </w:pPr>
      <w:r w:rsidRPr="004D67DE">
        <w:tab/>
      </w:r>
      <w:r w:rsidRPr="00404B24">
        <w:rPr>
          <w:rFonts w:ascii="Times New Roman" w:hAnsi="Times New Roman" w:cs="Times New Roman"/>
          <w:sz w:val="26"/>
          <w:szCs w:val="26"/>
        </w:rPr>
        <w:t>В соответствии с Трудовым кодексом Российской Федерации, постановлением администрации МО «Пустомержское сельское поселение»</w:t>
      </w:r>
    </w:p>
    <w:p w:rsidR="001D1DC5" w:rsidRDefault="00404B24" w:rsidP="00DA1B54">
      <w:pPr>
        <w:pStyle w:val="a4"/>
        <w:jc w:val="both"/>
        <w:rPr>
          <w:rFonts w:ascii="Times New Roman" w:hAnsi="Times New Roman" w:cs="Times New Roman"/>
          <w:color w:val="000000"/>
          <w:sz w:val="26"/>
          <w:szCs w:val="26"/>
        </w:rPr>
      </w:pPr>
      <w:r w:rsidRPr="00404B24">
        <w:rPr>
          <w:rFonts w:ascii="Times New Roman" w:hAnsi="Times New Roman" w:cs="Times New Roman"/>
          <w:sz w:val="26"/>
          <w:szCs w:val="26"/>
        </w:rPr>
        <w:t xml:space="preserve"> от 09.01.2019 года  № 3 «Об</w:t>
      </w:r>
      <w:r w:rsidR="001D1DC5">
        <w:rPr>
          <w:rFonts w:ascii="Times New Roman" w:hAnsi="Times New Roman" w:cs="Times New Roman"/>
          <w:sz w:val="26"/>
          <w:szCs w:val="26"/>
        </w:rPr>
        <w:t xml:space="preserve"> утверждении Положения о системе</w:t>
      </w:r>
      <w:r w:rsidRPr="00404B24">
        <w:rPr>
          <w:rFonts w:ascii="Times New Roman" w:hAnsi="Times New Roman" w:cs="Times New Roman"/>
          <w:sz w:val="26"/>
          <w:szCs w:val="26"/>
        </w:rPr>
        <w:t xml:space="preserve">  оплаты труда работников муниципального казенного учреждения культуры «Пустомержский культурно-досуговый центр «Импульс, в целях усиления материальной заинтересованности, повышении ответственности руководителя за качественное и своевременное выполнение должностных обязанностей, </w:t>
      </w:r>
      <w:r w:rsidR="001D1DC5" w:rsidRPr="00B33C13">
        <w:rPr>
          <w:rFonts w:ascii="Times New Roman" w:hAnsi="Times New Roman" w:cs="Times New Roman"/>
          <w:color w:val="000000"/>
          <w:sz w:val="26"/>
          <w:szCs w:val="26"/>
        </w:rPr>
        <w:t>администрация муниципального образования «Пустомержское сельское поселение» Кингисеппского муниципального района Ленинградской области</w:t>
      </w:r>
    </w:p>
    <w:p w:rsidR="001D1DC5" w:rsidRDefault="001D1DC5" w:rsidP="001D1DC5">
      <w:pPr>
        <w:pStyle w:val="a4"/>
        <w:rPr>
          <w:rFonts w:ascii="Times New Roman" w:hAnsi="Times New Roman" w:cs="Times New Roman"/>
          <w:color w:val="000000"/>
          <w:sz w:val="26"/>
          <w:szCs w:val="26"/>
        </w:rPr>
      </w:pPr>
    </w:p>
    <w:p w:rsidR="001D1DC5" w:rsidRPr="00B33C13" w:rsidRDefault="001D1DC5" w:rsidP="001D1DC5">
      <w:pPr>
        <w:pStyle w:val="a4"/>
        <w:rPr>
          <w:rFonts w:ascii="Times New Roman" w:hAnsi="Times New Roman" w:cs="Times New Roman"/>
          <w:b/>
          <w:caps/>
          <w:sz w:val="26"/>
          <w:szCs w:val="26"/>
        </w:rPr>
      </w:pPr>
      <w:r w:rsidRPr="00B33C13">
        <w:rPr>
          <w:rFonts w:ascii="Times New Roman" w:hAnsi="Times New Roman" w:cs="Times New Roman"/>
          <w:b/>
          <w:caps/>
          <w:sz w:val="26"/>
          <w:szCs w:val="26"/>
        </w:rPr>
        <w:t>ПОСТАНОВЛЯЕТ:</w:t>
      </w:r>
    </w:p>
    <w:p w:rsidR="00404B24" w:rsidRPr="00404B24" w:rsidRDefault="00404B24" w:rsidP="00404B24">
      <w:pPr>
        <w:pStyle w:val="a4"/>
        <w:rPr>
          <w:rFonts w:ascii="Times New Roman" w:hAnsi="Times New Roman" w:cs="Times New Roman"/>
          <w:sz w:val="26"/>
          <w:szCs w:val="26"/>
        </w:rPr>
      </w:pPr>
    </w:p>
    <w:p w:rsidR="00C8764B" w:rsidRPr="00404B24" w:rsidRDefault="00404B24" w:rsidP="00C8764B">
      <w:pPr>
        <w:pStyle w:val="a4"/>
        <w:rPr>
          <w:rFonts w:ascii="Times New Roman" w:hAnsi="Times New Roman" w:cs="Times New Roman"/>
          <w:sz w:val="26"/>
          <w:szCs w:val="26"/>
        </w:rPr>
      </w:pPr>
      <w:r w:rsidRPr="00404B24">
        <w:rPr>
          <w:rFonts w:ascii="Times New Roman" w:hAnsi="Times New Roman" w:cs="Times New Roman"/>
          <w:sz w:val="26"/>
          <w:szCs w:val="26"/>
        </w:rPr>
        <w:t xml:space="preserve">1. </w:t>
      </w:r>
      <w:r w:rsidR="00C8764B" w:rsidRPr="00404B24">
        <w:rPr>
          <w:rFonts w:ascii="Times New Roman" w:hAnsi="Times New Roman" w:cs="Times New Roman"/>
          <w:sz w:val="26"/>
          <w:szCs w:val="26"/>
        </w:rPr>
        <w:t>Утвердить Положение о материальном стимулировании руководителя муниципального казенного учреждения культуры  «Пустомержский культурно-досуговы</w:t>
      </w:r>
      <w:r w:rsidR="00A26C44">
        <w:rPr>
          <w:rFonts w:ascii="Times New Roman" w:hAnsi="Times New Roman" w:cs="Times New Roman"/>
          <w:sz w:val="26"/>
          <w:szCs w:val="26"/>
        </w:rPr>
        <w:t>й центр «Импульс» в новой редакции</w:t>
      </w:r>
      <w:r w:rsidR="00C8764B">
        <w:rPr>
          <w:rFonts w:ascii="Times New Roman" w:hAnsi="Times New Roman" w:cs="Times New Roman"/>
          <w:sz w:val="26"/>
          <w:szCs w:val="26"/>
        </w:rPr>
        <w:t xml:space="preserve"> (Приложение 1</w:t>
      </w:r>
      <w:r w:rsidR="00C8764B" w:rsidRPr="00404B24">
        <w:rPr>
          <w:rFonts w:ascii="Times New Roman" w:hAnsi="Times New Roman" w:cs="Times New Roman"/>
          <w:sz w:val="26"/>
          <w:szCs w:val="26"/>
        </w:rPr>
        <w:t>).</w:t>
      </w:r>
    </w:p>
    <w:p w:rsidR="00404B24" w:rsidRPr="00404B24" w:rsidRDefault="00404B24" w:rsidP="00404B24">
      <w:pPr>
        <w:pStyle w:val="a4"/>
        <w:rPr>
          <w:rFonts w:ascii="Times New Roman" w:hAnsi="Times New Roman" w:cs="Times New Roman"/>
          <w:sz w:val="26"/>
          <w:szCs w:val="26"/>
        </w:rPr>
      </w:pPr>
    </w:p>
    <w:p w:rsidR="00C8764B" w:rsidRDefault="00404B24" w:rsidP="00C8764B">
      <w:pPr>
        <w:pStyle w:val="a4"/>
        <w:rPr>
          <w:rFonts w:ascii="Times New Roman" w:hAnsi="Times New Roman" w:cs="Times New Roman"/>
          <w:sz w:val="26"/>
          <w:szCs w:val="26"/>
        </w:rPr>
      </w:pPr>
      <w:r w:rsidRPr="00404B24">
        <w:rPr>
          <w:rFonts w:ascii="Times New Roman" w:hAnsi="Times New Roman" w:cs="Times New Roman"/>
          <w:sz w:val="26"/>
          <w:szCs w:val="26"/>
        </w:rPr>
        <w:t xml:space="preserve">2. </w:t>
      </w:r>
      <w:r w:rsidR="00C8764B">
        <w:rPr>
          <w:rFonts w:ascii="Times New Roman" w:hAnsi="Times New Roman" w:cs="Times New Roman"/>
          <w:sz w:val="26"/>
          <w:szCs w:val="26"/>
        </w:rPr>
        <w:t xml:space="preserve">Утвердить критерии эффективности работы </w:t>
      </w:r>
      <w:r w:rsidR="00C8764B" w:rsidRPr="00404B24">
        <w:rPr>
          <w:rFonts w:ascii="Times New Roman" w:hAnsi="Times New Roman" w:cs="Times New Roman"/>
          <w:sz w:val="26"/>
          <w:szCs w:val="26"/>
        </w:rPr>
        <w:t xml:space="preserve"> руководителя муниципального казенного учреждения культуры «Пустомержский культурно-досугов</w:t>
      </w:r>
      <w:r w:rsidR="00C8764B">
        <w:rPr>
          <w:rFonts w:ascii="Times New Roman" w:hAnsi="Times New Roman" w:cs="Times New Roman"/>
          <w:sz w:val="26"/>
          <w:szCs w:val="26"/>
        </w:rPr>
        <w:t>ый центр «Импульс» (Приложение 2</w:t>
      </w:r>
      <w:r w:rsidR="00C8764B" w:rsidRPr="00404B24">
        <w:rPr>
          <w:rFonts w:ascii="Times New Roman" w:hAnsi="Times New Roman" w:cs="Times New Roman"/>
          <w:sz w:val="26"/>
          <w:szCs w:val="26"/>
        </w:rPr>
        <w:t>).</w:t>
      </w:r>
    </w:p>
    <w:p w:rsidR="00C8764B" w:rsidRDefault="00C8764B" w:rsidP="00C8764B">
      <w:pPr>
        <w:pStyle w:val="a4"/>
        <w:rPr>
          <w:rFonts w:ascii="Times New Roman" w:hAnsi="Times New Roman" w:cs="Times New Roman"/>
          <w:sz w:val="26"/>
          <w:szCs w:val="26"/>
        </w:rPr>
      </w:pPr>
    </w:p>
    <w:p w:rsidR="00C8764B" w:rsidRDefault="00C8764B" w:rsidP="00C8764B">
      <w:pPr>
        <w:pStyle w:val="a4"/>
        <w:rPr>
          <w:rFonts w:ascii="Times New Roman" w:hAnsi="Times New Roman" w:cs="Times New Roman"/>
          <w:sz w:val="26"/>
          <w:szCs w:val="26"/>
        </w:rPr>
      </w:pPr>
      <w:r>
        <w:rPr>
          <w:rFonts w:ascii="Times New Roman" w:hAnsi="Times New Roman" w:cs="Times New Roman"/>
          <w:sz w:val="26"/>
          <w:szCs w:val="26"/>
        </w:rPr>
        <w:t xml:space="preserve">3. Утвердить Положение о комиссии </w:t>
      </w:r>
      <w:r w:rsidRPr="00C8764B">
        <w:rPr>
          <w:rFonts w:ascii="Times New Roman" w:hAnsi="Times New Roman" w:cs="Times New Roman"/>
          <w:sz w:val="26"/>
          <w:szCs w:val="26"/>
        </w:rPr>
        <w:t xml:space="preserve">по оценке выполнения целевых показателей эффективности   </w:t>
      </w:r>
      <w:r w:rsidR="006A3109">
        <w:rPr>
          <w:rFonts w:ascii="Times New Roman" w:hAnsi="Times New Roman" w:cs="Times New Roman"/>
          <w:sz w:val="26"/>
          <w:szCs w:val="26"/>
        </w:rPr>
        <w:t>руководителя муниципального казенного учреждения культуры  «Пустомержский культурно-досуговый центр</w:t>
      </w:r>
      <w:r w:rsidRPr="00C8764B">
        <w:rPr>
          <w:rFonts w:ascii="Times New Roman" w:hAnsi="Times New Roman" w:cs="Times New Roman"/>
          <w:sz w:val="26"/>
          <w:szCs w:val="26"/>
        </w:rPr>
        <w:t xml:space="preserve"> «Импульс»</w:t>
      </w:r>
      <w:r w:rsidR="006A3109">
        <w:rPr>
          <w:rFonts w:ascii="Times New Roman" w:hAnsi="Times New Roman" w:cs="Times New Roman"/>
          <w:sz w:val="26"/>
          <w:szCs w:val="26"/>
        </w:rPr>
        <w:t xml:space="preserve"> (Приложение 3)</w:t>
      </w:r>
      <w:r w:rsidRPr="00C8764B">
        <w:rPr>
          <w:rFonts w:ascii="Times New Roman" w:hAnsi="Times New Roman" w:cs="Times New Roman"/>
          <w:sz w:val="26"/>
          <w:szCs w:val="26"/>
        </w:rPr>
        <w:t>.</w:t>
      </w:r>
    </w:p>
    <w:p w:rsidR="004B5531" w:rsidRDefault="004B5531" w:rsidP="00C8764B">
      <w:pPr>
        <w:pStyle w:val="a4"/>
        <w:rPr>
          <w:rFonts w:ascii="Times New Roman" w:hAnsi="Times New Roman" w:cs="Times New Roman"/>
          <w:sz w:val="26"/>
          <w:szCs w:val="26"/>
        </w:rPr>
      </w:pPr>
    </w:p>
    <w:p w:rsidR="004B5531" w:rsidRDefault="004B5531" w:rsidP="004B5531">
      <w:pPr>
        <w:pStyle w:val="a4"/>
        <w:rPr>
          <w:rFonts w:ascii="Times New Roman" w:hAnsi="Times New Roman" w:cs="Times New Roman"/>
          <w:sz w:val="26"/>
          <w:szCs w:val="26"/>
        </w:rPr>
      </w:pPr>
      <w:r>
        <w:rPr>
          <w:rFonts w:ascii="Times New Roman" w:hAnsi="Times New Roman" w:cs="Times New Roman"/>
          <w:sz w:val="26"/>
          <w:szCs w:val="26"/>
        </w:rPr>
        <w:lastRenderedPageBreak/>
        <w:t xml:space="preserve">4. Утвердить состав комиссии </w:t>
      </w:r>
      <w:r w:rsidRPr="00C8764B">
        <w:rPr>
          <w:rFonts w:ascii="Times New Roman" w:hAnsi="Times New Roman" w:cs="Times New Roman"/>
          <w:sz w:val="26"/>
          <w:szCs w:val="26"/>
        </w:rPr>
        <w:t xml:space="preserve">по оценке выполнения целевых показателей эффективности   </w:t>
      </w:r>
      <w:r>
        <w:rPr>
          <w:rFonts w:ascii="Times New Roman" w:hAnsi="Times New Roman" w:cs="Times New Roman"/>
          <w:sz w:val="26"/>
          <w:szCs w:val="26"/>
        </w:rPr>
        <w:t>руководителя муниципального казенного учреждения культуры  «Пустомержский культурно-досуговый центр</w:t>
      </w:r>
      <w:r w:rsidRPr="00C8764B">
        <w:rPr>
          <w:rFonts w:ascii="Times New Roman" w:hAnsi="Times New Roman" w:cs="Times New Roman"/>
          <w:sz w:val="26"/>
          <w:szCs w:val="26"/>
        </w:rPr>
        <w:t xml:space="preserve"> «Импульс»</w:t>
      </w:r>
      <w:r>
        <w:rPr>
          <w:rFonts w:ascii="Times New Roman" w:hAnsi="Times New Roman" w:cs="Times New Roman"/>
          <w:sz w:val="26"/>
          <w:szCs w:val="26"/>
        </w:rPr>
        <w:t xml:space="preserve"> (Приложение 4)</w:t>
      </w:r>
      <w:r w:rsidRPr="00C8764B">
        <w:rPr>
          <w:rFonts w:ascii="Times New Roman" w:hAnsi="Times New Roman" w:cs="Times New Roman"/>
          <w:sz w:val="26"/>
          <w:szCs w:val="26"/>
        </w:rPr>
        <w:t>.</w:t>
      </w:r>
    </w:p>
    <w:p w:rsidR="004B5531" w:rsidRPr="002807A7" w:rsidRDefault="004B5531" w:rsidP="00C8764B">
      <w:pPr>
        <w:pStyle w:val="a4"/>
        <w:rPr>
          <w:rFonts w:ascii="Times New Roman" w:hAnsi="Times New Roman" w:cs="Times New Roman"/>
          <w:sz w:val="26"/>
          <w:szCs w:val="26"/>
        </w:rPr>
      </w:pPr>
    </w:p>
    <w:p w:rsidR="00404B24" w:rsidRDefault="004B5531" w:rsidP="00807FF2">
      <w:pPr>
        <w:pStyle w:val="a4"/>
        <w:jc w:val="both"/>
        <w:rPr>
          <w:rFonts w:ascii="Times New Roman" w:hAnsi="Times New Roman" w:cs="Times New Roman"/>
          <w:sz w:val="26"/>
          <w:szCs w:val="26"/>
        </w:rPr>
      </w:pPr>
      <w:r>
        <w:rPr>
          <w:rFonts w:ascii="Times New Roman" w:hAnsi="Times New Roman" w:cs="Times New Roman"/>
          <w:sz w:val="26"/>
          <w:szCs w:val="26"/>
        </w:rPr>
        <w:t>5</w:t>
      </w:r>
      <w:r w:rsidR="001D1DC5">
        <w:rPr>
          <w:rFonts w:ascii="Times New Roman" w:hAnsi="Times New Roman" w:cs="Times New Roman"/>
          <w:sz w:val="26"/>
          <w:szCs w:val="26"/>
        </w:rPr>
        <w:t>. Счита</w:t>
      </w:r>
      <w:r w:rsidR="00EE11BE">
        <w:rPr>
          <w:rFonts w:ascii="Times New Roman" w:hAnsi="Times New Roman" w:cs="Times New Roman"/>
          <w:sz w:val="26"/>
          <w:szCs w:val="26"/>
        </w:rPr>
        <w:t>ть утратившим силу постановлени</w:t>
      </w:r>
      <w:r w:rsidR="00381F95">
        <w:rPr>
          <w:rFonts w:ascii="Times New Roman" w:hAnsi="Times New Roman" w:cs="Times New Roman"/>
          <w:sz w:val="26"/>
          <w:szCs w:val="26"/>
        </w:rPr>
        <w:t>е</w:t>
      </w:r>
      <w:r w:rsidR="001D1DC5">
        <w:rPr>
          <w:rFonts w:ascii="Times New Roman" w:hAnsi="Times New Roman" w:cs="Times New Roman"/>
          <w:sz w:val="26"/>
          <w:szCs w:val="26"/>
        </w:rPr>
        <w:t xml:space="preserve"> администрации МО «Пустомержское сельское поселение»</w:t>
      </w:r>
      <w:r w:rsidR="00381F95">
        <w:rPr>
          <w:rFonts w:ascii="Times New Roman" w:hAnsi="Times New Roman" w:cs="Times New Roman"/>
          <w:sz w:val="26"/>
          <w:szCs w:val="26"/>
        </w:rPr>
        <w:t xml:space="preserve"> </w:t>
      </w:r>
      <w:r w:rsidR="00A26C44">
        <w:rPr>
          <w:rFonts w:ascii="Times New Roman" w:hAnsi="Times New Roman" w:cs="Times New Roman"/>
          <w:sz w:val="26"/>
          <w:szCs w:val="26"/>
        </w:rPr>
        <w:t>от 09.01.2019 г. № 4</w:t>
      </w:r>
      <w:r w:rsidR="001D1DC5">
        <w:rPr>
          <w:rFonts w:ascii="Times New Roman" w:hAnsi="Times New Roman" w:cs="Times New Roman"/>
          <w:sz w:val="26"/>
          <w:szCs w:val="26"/>
        </w:rPr>
        <w:t xml:space="preserve"> «Об утверждении Положения о матери</w:t>
      </w:r>
      <w:r w:rsidR="00A26C44">
        <w:rPr>
          <w:rFonts w:ascii="Times New Roman" w:hAnsi="Times New Roman" w:cs="Times New Roman"/>
          <w:sz w:val="26"/>
          <w:szCs w:val="26"/>
        </w:rPr>
        <w:t>альном стимулировании руководителя</w:t>
      </w:r>
      <w:r w:rsidR="001D1DC5">
        <w:rPr>
          <w:rFonts w:ascii="Times New Roman" w:hAnsi="Times New Roman" w:cs="Times New Roman"/>
          <w:sz w:val="26"/>
          <w:szCs w:val="26"/>
        </w:rPr>
        <w:t xml:space="preserve"> </w:t>
      </w:r>
      <w:r w:rsidR="001D1DC5" w:rsidRPr="00404B24">
        <w:rPr>
          <w:rFonts w:ascii="Times New Roman" w:hAnsi="Times New Roman" w:cs="Times New Roman"/>
          <w:sz w:val="26"/>
          <w:szCs w:val="26"/>
        </w:rPr>
        <w:t>муниципального казенного учреждения культуры «Пустомержский культурно-досуговый центр «Импул</w:t>
      </w:r>
      <w:r w:rsidR="001D1DC5">
        <w:rPr>
          <w:rFonts w:ascii="Times New Roman" w:hAnsi="Times New Roman" w:cs="Times New Roman"/>
          <w:sz w:val="26"/>
          <w:szCs w:val="26"/>
        </w:rPr>
        <w:t>ьс».</w:t>
      </w:r>
    </w:p>
    <w:p w:rsidR="001D1DC5" w:rsidRPr="00404B24" w:rsidRDefault="001D1DC5" w:rsidP="00404B24">
      <w:pPr>
        <w:pStyle w:val="a4"/>
        <w:rPr>
          <w:rFonts w:ascii="Times New Roman" w:hAnsi="Times New Roman" w:cs="Times New Roman"/>
          <w:sz w:val="26"/>
          <w:szCs w:val="26"/>
        </w:rPr>
      </w:pPr>
    </w:p>
    <w:p w:rsidR="00404B24" w:rsidRPr="00404B24" w:rsidRDefault="004B5531" w:rsidP="00404B24">
      <w:pPr>
        <w:pStyle w:val="a4"/>
        <w:rPr>
          <w:rFonts w:ascii="Times New Roman" w:hAnsi="Times New Roman" w:cs="Times New Roman"/>
          <w:sz w:val="26"/>
          <w:szCs w:val="26"/>
        </w:rPr>
      </w:pPr>
      <w:r>
        <w:rPr>
          <w:rFonts w:ascii="Times New Roman" w:hAnsi="Times New Roman" w:cs="Times New Roman"/>
          <w:sz w:val="26"/>
          <w:szCs w:val="26"/>
        </w:rPr>
        <w:t>6</w:t>
      </w:r>
      <w:r w:rsidR="00404B24" w:rsidRPr="00404B24">
        <w:rPr>
          <w:rFonts w:ascii="Times New Roman" w:hAnsi="Times New Roman" w:cs="Times New Roman"/>
          <w:sz w:val="26"/>
          <w:szCs w:val="26"/>
        </w:rPr>
        <w:t>.  Разместить настоящее постановление на официальном сайте администрации МО «Пустомержское сельское поселение».</w:t>
      </w:r>
    </w:p>
    <w:p w:rsidR="00404B24" w:rsidRPr="00404B24" w:rsidRDefault="00404B24" w:rsidP="00404B24">
      <w:pPr>
        <w:pStyle w:val="a4"/>
        <w:rPr>
          <w:rFonts w:ascii="Times New Roman" w:hAnsi="Times New Roman" w:cs="Times New Roman"/>
          <w:sz w:val="26"/>
          <w:szCs w:val="26"/>
        </w:rPr>
      </w:pPr>
    </w:p>
    <w:p w:rsidR="00404B24" w:rsidRPr="00404B24" w:rsidRDefault="004B5531" w:rsidP="00404B24">
      <w:pPr>
        <w:pStyle w:val="a4"/>
        <w:rPr>
          <w:rFonts w:ascii="Times New Roman" w:hAnsi="Times New Roman" w:cs="Times New Roman"/>
          <w:sz w:val="26"/>
          <w:szCs w:val="26"/>
        </w:rPr>
      </w:pPr>
      <w:r>
        <w:rPr>
          <w:rFonts w:ascii="Times New Roman" w:hAnsi="Times New Roman" w:cs="Times New Roman"/>
          <w:sz w:val="26"/>
          <w:szCs w:val="26"/>
        </w:rPr>
        <w:t>7</w:t>
      </w:r>
      <w:r w:rsidR="00677D03">
        <w:rPr>
          <w:rFonts w:ascii="Times New Roman" w:hAnsi="Times New Roman" w:cs="Times New Roman"/>
          <w:sz w:val="26"/>
          <w:szCs w:val="26"/>
        </w:rPr>
        <w:t>. Действия постановления распространяются на правоотношения, возникшие с 30 марта 2020</w:t>
      </w:r>
      <w:r w:rsidR="00404B24" w:rsidRPr="00404B24">
        <w:rPr>
          <w:rFonts w:ascii="Times New Roman" w:hAnsi="Times New Roman" w:cs="Times New Roman"/>
          <w:sz w:val="26"/>
          <w:szCs w:val="26"/>
        </w:rPr>
        <w:t xml:space="preserve"> года.</w:t>
      </w:r>
    </w:p>
    <w:p w:rsidR="00404B24" w:rsidRPr="00404B24" w:rsidRDefault="00404B24" w:rsidP="00404B24">
      <w:pPr>
        <w:pStyle w:val="a4"/>
        <w:rPr>
          <w:rFonts w:ascii="Times New Roman" w:hAnsi="Times New Roman" w:cs="Times New Roman"/>
          <w:sz w:val="26"/>
          <w:szCs w:val="26"/>
        </w:rPr>
      </w:pPr>
      <w:r w:rsidRPr="00404B24">
        <w:rPr>
          <w:rFonts w:ascii="Times New Roman" w:hAnsi="Times New Roman" w:cs="Times New Roman"/>
          <w:sz w:val="26"/>
          <w:szCs w:val="26"/>
        </w:rPr>
        <w:t xml:space="preserve"> </w:t>
      </w:r>
    </w:p>
    <w:p w:rsidR="00404B24" w:rsidRPr="00404B24" w:rsidRDefault="004B5531" w:rsidP="00404B24">
      <w:pPr>
        <w:pStyle w:val="a4"/>
        <w:rPr>
          <w:rFonts w:ascii="Times New Roman" w:hAnsi="Times New Roman" w:cs="Times New Roman"/>
          <w:sz w:val="26"/>
          <w:szCs w:val="26"/>
        </w:rPr>
      </w:pPr>
      <w:r>
        <w:rPr>
          <w:rFonts w:ascii="Times New Roman" w:hAnsi="Times New Roman" w:cs="Times New Roman"/>
          <w:sz w:val="26"/>
          <w:szCs w:val="26"/>
        </w:rPr>
        <w:t>8</w:t>
      </w:r>
      <w:r w:rsidR="00404B24" w:rsidRPr="00404B24">
        <w:rPr>
          <w:rFonts w:ascii="Times New Roman" w:hAnsi="Times New Roman" w:cs="Times New Roman"/>
          <w:sz w:val="26"/>
          <w:szCs w:val="26"/>
        </w:rPr>
        <w:t>. Контроль за исполнением постановления оставляю за собой.</w:t>
      </w:r>
    </w:p>
    <w:p w:rsidR="00404B24" w:rsidRPr="00404B24" w:rsidRDefault="00404B24" w:rsidP="00404B24">
      <w:pPr>
        <w:pStyle w:val="a4"/>
        <w:rPr>
          <w:rFonts w:ascii="Times New Roman" w:hAnsi="Times New Roman" w:cs="Times New Roman"/>
          <w:sz w:val="26"/>
          <w:szCs w:val="26"/>
        </w:rPr>
      </w:pPr>
    </w:p>
    <w:p w:rsidR="00404B24" w:rsidRPr="00404B24" w:rsidRDefault="00404B24" w:rsidP="00404B24">
      <w:pPr>
        <w:pStyle w:val="a4"/>
        <w:rPr>
          <w:rFonts w:ascii="Times New Roman" w:hAnsi="Times New Roman" w:cs="Times New Roman"/>
          <w:sz w:val="26"/>
          <w:szCs w:val="26"/>
        </w:rPr>
      </w:pPr>
    </w:p>
    <w:p w:rsidR="00404B24" w:rsidRPr="00404B24" w:rsidRDefault="00404B24" w:rsidP="00404B24">
      <w:pPr>
        <w:pStyle w:val="a4"/>
        <w:rPr>
          <w:rFonts w:ascii="Times New Roman" w:hAnsi="Times New Roman" w:cs="Times New Roman"/>
          <w:sz w:val="26"/>
          <w:szCs w:val="26"/>
        </w:rPr>
      </w:pPr>
    </w:p>
    <w:p w:rsidR="00404B24" w:rsidRPr="00404B24" w:rsidRDefault="00404B24" w:rsidP="00404B24">
      <w:pPr>
        <w:pStyle w:val="a4"/>
        <w:rPr>
          <w:rFonts w:ascii="Times New Roman" w:hAnsi="Times New Roman" w:cs="Times New Roman"/>
          <w:sz w:val="26"/>
          <w:szCs w:val="26"/>
        </w:rPr>
      </w:pPr>
    </w:p>
    <w:p w:rsidR="00404B24" w:rsidRPr="001D1DC5" w:rsidRDefault="00404B24" w:rsidP="00404B24">
      <w:pPr>
        <w:pStyle w:val="a4"/>
        <w:rPr>
          <w:rFonts w:ascii="Times New Roman" w:hAnsi="Times New Roman" w:cs="Times New Roman"/>
          <w:sz w:val="26"/>
          <w:szCs w:val="26"/>
        </w:rPr>
      </w:pPr>
      <w:r w:rsidRPr="001D1DC5">
        <w:rPr>
          <w:rFonts w:ascii="Times New Roman" w:hAnsi="Times New Roman" w:cs="Times New Roman"/>
          <w:sz w:val="26"/>
          <w:szCs w:val="26"/>
        </w:rPr>
        <w:t xml:space="preserve">Глава администрации </w:t>
      </w:r>
      <w:r w:rsidR="001D1DC5">
        <w:rPr>
          <w:rFonts w:ascii="Times New Roman" w:hAnsi="Times New Roman" w:cs="Times New Roman"/>
          <w:sz w:val="26"/>
          <w:szCs w:val="26"/>
        </w:rPr>
        <w:t xml:space="preserve"> </w:t>
      </w:r>
    </w:p>
    <w:p w:rsidR="00404B24" w:rsidRPr="001D1DC5" w:rsidRDefault="00404B24" w:rsidP="00404B24">
      <w:pPr>
        <w:rPr>
          <w:rFonts w:ascii="Times New Roman" w:hAnsi="Times New Roman" w:cs="Times New Roman"/>
          <w:sz w:val="26"/>
          <w:szCs w:val="26"/>
        </w:rPr>
      </w:pPr>
      <w:r w:rsidRPr="001D1DC5">
        <w:rPr>
          <w:rFonts w:ascii="Times New Roman" w:hAnsi="Times New Roman" w:cs="Times New Roman"/>
          <w:sz w:val="26"/>
          <w:szCs w:val="26"/>
        </w:rPr>
        <w:t>МО «Пустомержское сельское поселение»</w:t>
      </w:r>
      <w:r w:rsidRPr="001D1DC5">
        <w:rPr>
          <w:rFonts w:ascii="Times New Roman" w:hAnsi="Times New Roman" w:cs="Times New Roman"/>
          <w:sz w:val="26"/>
          <w:szCs w:val="26"/>
        </w:rPr>
        <w:tab/>
        <w:t xml:space="preserve">      </w:t>
      </w:r>
      <w:r w:rsidRPr="001D1DC5">
        <w:rPr>
          <w:rFonts w:ascii="Times New Roman" w:hAnsi="Times New Roman" w:cs="Times New Roman"/>
          <w:sz w:val="26"/>
          <w:szCs w:val="26"/>
        </w:rPr>
        <w:tab/>
        <w:t xml:space="preserve">          </w:t>
      </w:r>
      <w:r w:rsidR="001D1DC5">
        <w:rPr>
          <w:rFonts w:ascii="Times New Roman" w:hAnsi="Times New Roman" w:cs="Times New Roman"/>
          <w:sz w:val="26"/>
          <w:szCs w:val="26"/>
        </w:rPr>
        <w:t xml:space="preserve">    </w:t>
      </w:r>
      <w:r w:rsidR="00A26C44">
        <w:rPr>
          <w:rFonts w:ascii="Times New Roman" w:hAnsi="Times New Roman" w:cs="Times New Roman"/>
          <w:sz w:val="26"/>
          <w:szCs w:val="26"/>
        </w:rPr>
        <w:t xml:space="preserve">      Д.А. Бобрецов</w:t>
      </w:r>
    </w:p>
    <w:p w:rsidR="00404B24" w:rsidRPr="004D67DE" w:rsidRDefault="00404B24" w:rsidP="00404B24">
      <w:pPr>
        <w:jc w:val="both"/>
        <w:rPr>
          <w:sz w:val="28"/>
          <w:szCs w:val="28"/>
        </w:rPr>
      </w:pPr>
    </w:p>
    <w:p w:rsidR="00890755" w:rsidRDefault="00890755" w:rsidP="005D40BD">
      <w:pPr>
        <w:jc w:val="both"/>
        <w:rPr>
          <w:rFonts w:ascii="Times New Roman CYR" w:hAnsi="Times New Roman CYR" w:cs="Times New Roman CYR"/>
          <w:color w:val="000000"/>
          <w:sz w:val="26"/>
          <w:szCs w:val="26"/>
        </w:rPr>
      </w:pPr>
    </w:p>
    <w:p w:rsidR="00086C10" w:rsidRPr="007F45D9" w:rsidRDefault="00086C10" w:rsidP="00D74B29">
      <w:pPr>
        <w:rPr>
          <w:rFonts w:ascii="Times New Roman" w:hAnsi="Times New Roman" w:cs="Times New Roman"/>
          <w:sz w:val="26"/>
          <w:szCs w:val="26"/>
        </w:rPr>
      </w:pPr>
      <w:bookmarkStart w:id="0" w:name="sub_1"/>
    </w:p>
    <w:bookmarkEnd w:id="0"/>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BF12B5" w:rsidRDefault="00BF12B5"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18001F">
      <w:pPr>
        <w:pStyle w:val="a4"/>
        <w:jc w:val="right"/>
        <w:rPr>
          <w:rFonts w:ascii="Times New Roman" w:hAnsi="Times New Roman"/>
          <w:sz w:val="26"/>
          <w:szCs w:val="26"/>
        </w:rPr>
      </w:pPr>
    </w:p>
    <w:p w:rsidR="002807A7" w:rsidRDefault="002807A7" w:rsidP="002807A7">
      <w:pPr>
        <w:pStyle w:val="a4"/>
        <w:jc w:val="right"/>
        <w:rPr>
          <w:rFonts w:ascii="Times New Roman" w:hAnsi="Times New Roman" w:cs="Times New Roman"/>
        </w:rPr>
      </w:pPr>
    </w:p>
    <w:p w:rsidR="00381F95" w:rsidRDefault="00381F95" w:rsidP="002807A7">
      <w:pPr>
        <w:pStyle w:val="a4"/>
        <w:jc w:val="right"/>
        <w:rPr>
          <w:rFonts w:ascii="Times New Roman" w:hAnsi="Times New Roman" w:cs="Times New Roman"/>
        </w:rPr>
      </w:pPr>
    </w:p>
    <w:p w:rsidR="00381F95" w:rsidRDefault="00381F95" w:rsidP="002807A7">
      <w:pPr>
        <w:pStyle w:val="a4"/>
        <w:jc w:val="right"/>
        <w:rPr>
          <w:rFonts w:ascii="Times New Roman" w:hAnsi="Times New Roman" w:cs="Times New Roman"/>
        </w:rPr>
      </w:pPr>
    </w:p>
    <w:p w:rsidR="00381F95" w:rsidRDefault="00381F95" w:rsidP="002807A7">
      <w:pPr>
        <w:pStyle w:val="a4"/>
        <w:jc w:val="right"/>
        <w:rPr>
          <w:rFonts w:ascii="Times New Roman" w:hAnsi="Times New Roman" w:cs="Times New Roman"/>
        </w:rPr>
      </w:pPr>
    </w:p>
    <w:p w:rsidR="00381F95" w:rsidRDefault="00381F95" w:rsidP="002807A7">
      <w:pPr>
        <w:pStyle w:val="a4"/>
        <w:jc w:val="right"/>
        <w:rPr>
          <w:rFonts w:ascii="Times New Roman" w:hAnsi="Times New Roman" w:cs="Times New Roman"/>
        </w:rPr>
      </w:pPr>
    </w:p>
    <w:p w:rsidR="00131109" w:rsidRDefault="002807A7" w:rsidP="00677D03">
      <w:pPr>
        <w:pStyle w:val="a4"/>
        <w:rPr>
          <w:rFonts w:ascii="Times New Roman" w:hAnsi="Times New Roman" w:cs="Times New Roman"/>
          <w:sz w:val="24"/>
          <w:szCs w:val="24"/>
        </w:rPr>
      </w:pPr>
      <w:r w:rsidRPr="00A5461A">
        <w:rPr>
          <w:rFonts w:ascii="Times New Roman" w:hAnsi="Times New Roman" w:cs="Times New Roman"/>
          <w:sz w:val="24"/>
          <w:szCs w:val="24"/>
        </w:rPr>
        <w:lastRenderedPageBreak/>
        <w:t xml:space="preserve">              </w:t>
      </w:r>
    </w:p>
    <w:p w:rsidR="00A5461A" w:rsidRPr="00A5461A" w:rsidRDefault="002807A7" w:rsidP="00A5461A">
      <w:pPr>
        <w:pStyle w:val="a4"/>
        <w:jc w:val="right"/>
        <w:rPr>
          <w:rFonts w:ascii="Times New Roman" w:hAnsi="Times New Roman" w:cs="Times New Roman"/>
          <w:sz w:val="24"/>
          <w:szCs w:val="24"/>
        </w:rPr>
      </w:pPr>
      <w:r w:rsidRPr="00A5461A">
        <w:rPr>
          <w:rFonts w:ascii="Times New Roman" w:hAnsi="Times New Roman" w:cs="Times New Roman"/>
          <w:sz w:val="24"/>
          <w:szCs w:val="24"/>
        </w:rPr>
        <w:t xml:space="preserve">   </w:t>
      </w:r>
      <w:r w:rsidR="00A5461A" w:rsidRPr="00A5461A">
        <w:rPr>
          <w:rFonts w:ascii="Times New Roman" w:hAnsi="Times New Roman" w:cs="Times New Roman"/>
          <w:sz w:val="24"/>
          <w:szCs w:val="24"/>
        </w:rPr>
        <w:t xml:space="preserve">Приложение 1 </w:t>
      </w:r>
    </w:p>
    <w:p w:rsidR="00A5461A" w:rsidRPr="00A5461A" w:rsidRDefault="00A5461A" w:rsidP="00A5461A">
      <w:pPr>
        <w:pStyle w:val="a4"/>
        <w:jc w:val="right"/>
        <w:rPr>
          <w:rFonts w:ascii="Times New Roman" w:hAnsi="Times New Roman" w:cs="Times New Roman"/>
          <w:sz w:val="24"/>
          <w:szCs w:val="24"/>
        </w:rPr>
      </w:pPr>
    </w:p>
    <w:p w:rsidR="00A5461A" w:rsidRPr="00A5461A" w:rsidRDefault="00A5461A" w:rsidP="00A5461A">
      <w:pPr>
        <w:autoSpaceDE w:val="0"/>
        <w:autoSpaceDN w:val="0"/>
        <w:adjustRightInd w:val="0"/>
        <w:spacing w:after="0" w:line="240" w:lineRule="auto"/>
        <w:jc w:val="right"/>
        <w:rPr>
          <w:rFonts w:ascii="Times New Roman CYR" w:hAnsi="Times New Roman CYR" w:cs="Times New Roman CYR"/>
          <w:b/>
          <w:bCs/>
          <w:sz w:val="24"/>
          <w:szCs w:val="24"/>
        </w:rPr>
      </w:pPr>
      <w:r w:rsidRPr="00A5461A">
        <w:rPr>
          <w:rFonts w:ascii="Times New Roman CYR" w:hAnsi="Times New Roman CYR" w:cs="Times New Roman CYR"/>
          <w:sz w:val="24"/>
          <w:szCs w:val="24"/>
        </w:rPr>
        <w:t>Утверждено Постановлением</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sz w:val="24"/>
          <w:szCs w:val="24"/>
        </w:rPr>
      </w:pPr>
      <w:r w:rsidRPr="00A5461A">
        <w:rPr>
          <w:rFonts w:ascii="Times New Roman CYR" w:hAnsi="Times New Roman CYR" w:cs="Times New Roman CYR"/>
          <w:sz w:val="24"/>
          <w:szCs w:val="24"/>
        </w:rPr>
        <w:t xml:space="preserve">администрации муниципального образования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sz w:val="24"/>
          <w:szCs w:val="24"/>
        </w:rPr>
      </w:pPr>
      <w:r w:rsidRPr="00A5461A">
        <w:rPr>
          <w:rFonts w:ascii="Times New Roman CYR" w:hAnsi="Times New Roman CYR" w:cs="Times New Roman CYR"/>
          <w:sz w:val="24"/>
          <w:szCs w:val="24"/>
        </w:rPr>
        <w:t xml:space="preserve">«Пустомержское сельское поселение»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sz w:val="24"/>
          <w:szCs w:val="24"/>
        </w:rPr>
      </w:pPr>
      <w:r w:rsidRPr="00A5461A">
        <w:rPr>
          <w:rFonts w:ascii="Times New Roman CYR" w:hAnsi="Times New Roman CYR" w:cs="Times New Roman CYR"/>
          <w:sz w:val="24"/>
          <w:szCs w:val="24"/>
        </w:rPr>
        <w:t xml:space="preserve">Кингисеппского муниципального района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sz w:val="24"/>
          <w:szCs w:val="24"/>
        </w:rPr>
      </w:pPr>
      <w:r w:rsidRPr="00A5461A">
        <w:rPr>
          <w:rFonts w:ascii="Times New Roman CYR" w:hAnsi="Times New Roman CYR" w:cs="Times New Roman CYR"/>
          <w:sz w:val="24"/>
          <w:szCs w:val="24"/>
        </w:rPr>
        <w:t>Ленинградской области</w:t>
      </w:r>
      <w:r w:rsidRPr="00A5461A">
        <w:rPr>
          <w:rFonts w:ascii="Times New Roman CYR" w:hAnsi="Times New Roman CYR" w:cs="Times New Roman CYR"/>
          <w:b/>
          <w:bCs/>
          <w:sz w:val="24"/>
          <w:szCs w:val="24"/>
        </w:rPr>
        <w:t xml:space="preserve"> </w:t>
      </w:r>
    </w:p>
    <w:p w:rsidR="00A5461A" w:rsidRPr="00D27177" w:rsidRDefault="00A5461A" w:rsidP="00A5461A">
      <w:pPr>
        <w:autoSpaceDE w:val="0"/>
        <w:autoSpaceDN w:val="0"/>
        <w:adjustRightInd w:val="0"/>
        <w:spacing w:after="0" w:line="240" w:lineRule="auto"/>
        <w:jc w:val="right"/>
        <w:rPr>
          <w:rFonts w:ascii="Times New Roman CYR" w:hAnsi="Times New Roman CYR" w:cs="Times New Roman CYR"/>
        </w:rPr>
      </w:pPr>
      <w:r w:rsidRPr="00A5461A">
        <w:rPr>
          <w:rFonts w:ascii="Times New Roman CYR" w:hAnsi="Times New Roman CYR" w:cs="Times New Roman CYR"/>
          <w:sz w:val="24"/>
          <w:szCs w:val="24"/>
        </w:rPr>
        <w:t>N  4</w:t>
      </w:r>
      <w:r w:rsidR="00A26C44">
        <w:rPr>
          <w:rFonts w:ascii="Times New Roman CYR" w:hAnsi="Times New Roman CYR" w:cs="Times New Roman CYR"/>
          <w:sz w:val="24"/>
          <w:szCs w:val="24"/>
        </w:rPr>
        <w:t>8 от 08</w:t>
      </w:r>
      <w:r w:rsidRPr="00A5461A">
        <w:rPr>
          <w:rFonts w:ascii="Times New Roman CYR" w:hAnsi="Times New Roman CYR" w:cs="Times New Roman CYR"/>
          <w:sz w:val="24"/>
          <w:szCs w:val="24"/>
        </w:rPr>
        <w:t>. 0</w:t>
      </w:r>
      <w:r w:rsidR="00A26C44">
        <w:rPr>
          <w:rFonts w:ascii="Times New Roman CYR" w:hAnsi="Times New Roman CYR" w:cs="Times New Roman CYR"/>
          <w:sz w:val="24"/>
          <w:szCs w:val="24"/>
        </w:rPr>
        <w:t>4. 2020</w:t>
      </w:r>
      <w:r w:rsidRPr="00A5461A">
        <w:rPr>
          <w:rFonts w:ascii="Times New Roman CYR" w:hAnsi="Times New Roman CYR" w:cs="Times New Roman CYR"/>
          <w:sz w:val="24"/>
          <w:szCs w:val="24"/>
        </w:rPr>
        <w:t xml:space="preserve"> г</w:t>
      </w:r>
      <w:r w:rsidRPr="00D27177">
        <w:rPr>
          <w:rFonts w:ascii="Times New Roman CYR" w:hAnsi="Times New Roman CYR" w:cs="Times New Roman CYR"/>
        </w:rPr>
        <w:t>.</w:t>
      </w:r>
    </w:p>
    <w:p w:rsidR="00F76A60" w:rsidRDefault="002807A7" w:rsidP="002807A7">
      <w:pPr>
        <w:pStyle w:val="a4"/>
        <w:jc w:val="center"/>
        <w:rPr>
          <w:rFonts w:ascii="Times New Roman" w:hAnsi="Times New Roman" w:cs="Times New Roman"/>
          <w:sz w:val="26"/>
          <w:szCs w:val="26"/>
        </w:rPr>
      </w:pPr>
      <w:r>
        <w:rPr>
          <w:rFonts w:ascii="Times New Roman" w:hAnsi="Times New Roman" w:cs="Times New Roman"/>
          <w:sz w:val="26"/>
          <w:szCs w:val="26"/>
        </w:rPr>
        <w:t xml:space="preserve">                                                                     </w:t>
      </w:r>
    </w:p>
    <w:p w:rsidR="00C8764B" w:rsidRPr="002807A7" w:rsidRDefault="00C8764B" w:rsidP="00C8764B">
      <w:pPr>
        <w:pStyle w:val="a4"/>
        <w:rPr>
          <w:rFonts w:ascii="Times New Roman" w:hAnsi="Times New Roman" w:cs="Times New Roman"/>
          <w:sz w:val="26"/>
          <w:szCs w:val="26"/>
        </w:rPr>
      </w:pPr>
    </w:p>
    <w:p w:rsidR="00C8764B" w:rsidRPr="002807A7" w:rsidRDefault="00C8764B" w:rsidP="00C8764B">
      <w:pPr>
        <w:pStyle w:val="a4"/>
        <w:rPr>
          <w:rFonts w:ascii="Times New Roman" w:hAnsi="Times New Roman" w:cs="Times New Roman"/>
          <w:sz w:val="26"/>
          <w:szCs w:val="26"/>
        </w:rPr>
      </w:pPr>
      <w:r w:rsidRPr="002807A7">
        <w:rPr>
          <w:rFonts w:ascii="Times New Roman" w:hAnsi="Times New Roman" w:cs="Times New Roman"/>
          <w:sz w:val="26"/>
          <w:szCs w:val="26"/>
        </w:rPr>
        <w:t xml:space="preserve">                                                                                                                    </w:t>
      </w:r>
    </w:p>
    <w:p w:rsidR="00C8764B" w:rsidRPr="002807A7" w:rsidRDefault="00C8764B" w:rsidP="00C8764B">
      <w:pPr>
        <w:pStyle w:val="a4"/>
        <w:jc w:val="center"/>
        <w:rPr>
          <w:rFonts w:ascii="Times New Roman" w:hAnsi="Times New Roman" w:cs="Times New Roman"/>
          <w:b/>
          <w:sz w:val="26"/>
          <w:szCs w:val="26"/>
        </w:rPr>
      </w:pPr>
      <w:r w:rsidRPr="002807A7">
        <w:rPr>
          <w:rFonts w:ascii="Times New Roman" w:hAnsi="Times New Roman" w:cs="Times New Roman"/>
          <w:b/>
          <w:sz w:val="26"/>
          <w:szCs w:val="26"/>
        </w:rPr>
        <w:t>ПОЛОЖЕНИЕ</w:t>
      </w:r>
    </w:p>
    <w:p w:rsidR="00C8764B" w:rsidRPr="002807A7" w:rsidRDefault="00C8764B" w:rsidP="00C8764B">
      <w:pPr>
        <w:pStyle w:val="a4"/>
        <w:jc w:val="center"/>
        <w:rPr>
          <w:rFonts w:ascii="Times New Roman" w:hAnsi="Times New Roman" w:cs="Times New Roman"/>
          <w:b/>
          <w:sz w:val="26"/>
          <w:szCs w:val="26"/>
        </w:rPr>
      </w:pPr>
      <w:r w:rsidRPr="002807A7">
        <w:rPr>
          <w:rFonts w:ascii="Times New Roman" w:hAnsi="Times New Roman" w:cs="Times New Roman"/>
          <w:b/>
          <w:sz w:val="26"/>
          <w:szCs w:val="26"/>
        </w:rPr>
        <w:t>о материальном стимулировании  руководителя муниципального казенного учреждения культуры «Пустомержский культурно-досуговый центр «Импульс»</w:t>
      </w:r>
    </w:p>
    <w:p w:rsidR="00C8764B" w:rsidRPr="002807A7" w:rsidRDefault="00C8764B" w:rsidP="00C8764B">
      <w:pPr>
        <w:pStyle w:val="a4"/>
        <w:rPr>
          <w:rFonts w:ascii="Times New Roman" w:hAnsi="Times New Roman" w:cs="Times New Roman"/>
          <w:sz w:val="26"/>
          <w:szCs w:val="26"/>
        </w:rPr>
      </w:pPr>
    </w:p>
    <w:p w:rsidR="00C8764B" w:rsidRPr="002807A7" w:rsidRDefault="00C8764B" w:rsidP="00C8764B">
      <w:pPr>
        <w:pStyle w:val="a4"/>
        <w:rPr>
          <w:rFonts w:ascii="Times New Roman" w:hAnsi="Times New Roman" w:cs="Times New Roman"/>
          <w:b/>
          <w:sz w:val="26"/>
          <w:szCs w:val="26"/>
        </w:rPr>
      </w:pPr>
      <w:r w:rsidRPr="002807A7">
        <w:rPr>
          <w:rFonts w:ascii="Times New Roman" w:hAnsi="Times New Roman" w:cs="Times New Roman"/>
          <w:b/>
          <w:sz w:val="26"/>
          <w:szCs w:val="26"/>
        </w:rPr>
        <w:t>1. Общие положения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1.1. Настоящее Положение о материальном стимулировании руководителя муниципального казенного учреждения культуры «Пустомержский культурно-досуговый центр «Импульс» (далее – Положение, МКУК «Пустомержский КДЦ «Импульс», учреждение) разработано в соответствии с Трудовым кодексом Российской Федерации, Постановлением главы администрации МО «Пустомержское сельское поселение» от 09.01.201</w:t>
      </w:r>
      <w:r>
        <w:rPr>
          <w:rFonts w:ascii="Times New Roman" w:hAnsi="Times New Roman" w:cs="Times New Roman"/>
          <w:sz w:val="26"/>
          <w:szCs w:val="26"/>
        </w:rPr>
        <w:t>9 г. № 3 «Об утверждении Положения о системе</w:t>
      </w:r>
      <w:r w:rsidRPr="002807A7">
        <w:rPr>
          <w:rFonts w:ascii="Times New Roman" w:hAnsi="Times New Roman" w:cs="Times New Roman"/>
          <w:sz w:val="26"/>
          <w:szCs w:val="26"/>
        </w:rPr>
        <w:t xml:space="preserve"> оплаты труда работников  муниципального казенного учреждения культуры «Пустомержский культурно-досуговый центр «Импульс».</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1.2. Настоящее Положение принято в целях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сохранения квалифицированности кадров;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усиления материальной заинтересованности руководителя в добросовестном исполнении своих должностных обязанностей;</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-развития инициативы и активности руководителя, повышения уровня трудовой дисциплины и ответственности руководителей за результаты работы;</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проведения воспитательной, культурно-просветительной работы на высоком уровне, улучшения качества обслуживания населения;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установления зависимости оплаты труда руководителя   от определенного результата работы учреждения.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1.3. Настоящее Положение устанавливает порядок и условия осуществления стимулирующих выплат руководителю МКУК «Пустомержский КДЦ «Импульс».</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1.4. В настоящем Положении под материальном стимулированием следует понимать выплату руководителю денежных сумм сверх размера должностного оклада в форме стимулирующих выплат,</w:t>
      </w:r>
      <w:r w:rsidR="006D265C" w:rsidRPr="006D265C">
        <w:rPr>
          <w:rFonts w:ascii="Times New Roman" w:hAnsi="Times New Roman" w:cs="Times New Roman"/>
          <w:sz w:val="26"/>
          <w:szCs w:val="26"/>
        </w:rPr>
        <w:t xml:space="preserve"> </w:t>
      </w:r>
      <w:r w:rsidR="006D265C" w:rsidRPr="002807A7">
        <w:rPr>
          <w:rFonts w:ascii="Times New Roman" w:hAnsi="Times New Roman" w:cs="Times New Roman"/>
          <w:sz w:val="26"/>
          <w:szCs w:val="26"/>
        </w:rPr>
        <w:t>за безупречное выполнение трудовых обязанностей, возложенных на него трудовым договором, должностной инструкцией, достижение конкретных результатов в работе учреждения</w:t>
      </w:r>
      <w:r w:rsidR="006D265C">
        <w:rPr>
          <w:rFonts w:ascii="Times New Roman" w:hAnsi="Times New Roman" w:cs="Times New Roman"/>
          <w:sz w:val="26"/>
          <w:szCs w:val="26"/>
        </w:rPr>
        <w:t xml:space="preserve">,  </w:t>
      </w:r>
      <w:r w:rsidR="006D265C" w:rsidRPr="006D265C">
        <w:rPr>
          <w:rFonts w:ascii="Times New Roman" w:eastAsia="Times New Roman" w:hAnsi="Times New Roman" w:cs="Times New Roman"/>
          <w:sz w:val="26"/>
          <w:szCs w:val="26"/>
        </w:rPr>
        <w:t>выплат за стаж непрерывной работы</w:t>
      </w:r>
      <w:r w:rsidR="006D265C" w:rsidRPr="006D265C">
        <w:rPr>
          <w:rFonts w:ascii="Times New Roman" w:hAnsi="Times New Roman" w:cs="Times New Roman"/>
          <w:sz w:val="26"/>
          <w:szCs w:val="26"/>
        </w:rPr>
        <w:t>,</w:t>
      </w:r>
      <w:r w:rsidR="006D265C">
        <w:rPr>
          <w:rFonts w:ascii="Times New Roman" w:hAnsi="Times New Roman" w:cs="Times New Roman"/>
        </w:rPr>
        <w:t xml:space="preserve"> </w:t>
      </w:r>
      <w:r w:rsidRPr="002807A7">
        <w:rPr>
          <w:rFonts w:ascii="Times New Roman" w:hAnsi="Times New Roman" w:cs="Times New Roman"/>
          <w:sz w:val="26"/>
          <w:szCs w:val="26"/>
        </w:rPr>
        <w:t xml:space="preserve"> </w:t>
      </w:r>
      <w:r w:rsidR="005F4BD2" w:rsidRPr="002807A7">
        <w:rPr>
          <w:rFonts w:ascii="Times New Roman" w:hAnsi="Times New Roman" w:cs="Times New Roman"/>
          <w:sz w:val="26"/>
          <w:szCs w:val="26"/>
        </w:rPr>
        <w:t>премирования</w:t>
      </w:r>
      <w:r w:rsidR="005F4BD2">
        <w:rPr>
          <w:rFonts w:ascii="Times New Roman" w:hAnsi="Times New Roman" w:cs="Times New Roman"/>
          <w:sz w:val="26"/>
          <w:szCs w:val="26"/>
        </w:rPr>
        <w:t>,</w:t>
      </w:r>
      <w:r w:rsidR="005F4BD2" w:rsidRPr="002807A7">
        <w:rPr>
          <w:rFonts w:ascii="Times New Roman" w:hAnsi="Times New Roman" w:cs="Times New Roman"/>
          <w:sz w:val="26"/>
          <w:szCs w:val="26"/>
        </w:rPr>
        <w:t xml:space="preserve"> </w:t>
      </w:r>
      <w:r w:rsidR="00DB58DE">
        <w:rPr>
          <w:rFonts w:ascii="Times New Roman" w:hAnsi="Times New Roman" w:cs="Times New Roman"/>
          <w:sz w:val="26"/>
          <w:szCs w:val="26"/>
        </w:rPr>
        <w:t>доплат</w:t>
      </w:r>
      <w:r w:rsidRPr="002807A7">
        <w:rPr>
          <w:rFonts w:ascii="Times New Roman" w:hAnsi="Times New Roman" w:cs="Times New Roman"/>
          <w:sz w:val="26"/>
          <w:szCs w:val="26"/>
        </w:rPr>
        <w:t>,  материальной помощи.</w:t>
      </w:r>
    </w:p>
    <w:p w:rsidR="005F4BD2" w:rsidRPr="005F4BD2" w:rsidRDefault="00C8764B" w:rsidP="00C8764B">
      <w:pPr>
        <w:pStyle w:val="a4"/>
        <w:jc w:val="both"/>
        <w:rPr>
          <w:rFonts w:ascii="Times New Roman" w:hAnsi="Times New Roman" w:cs="Times New Roman"/>
          <w:sz w:val="26"/>
          <w:szCs w:val="26"/>
        </w:rPr>
      </w:pPr>
      <w:r w:rsidRPr="005F4BD2">
        <w:rPr>
          <w:rFonts w:ascii="Times New Roman" w:hAnsi="Times New Roman" w:cs="Times New Roman"/>
          <w:sz w:val="26"/>
          <w:szCs w:val="26"/>
        </w:rPr>
        <w:t xml:space="preserve">1.5. </w:t>
      </w:r>
      <w:r w:rsidR="005F4BD2" w:rsidRPr="00A2060F">
        <w:rPr>
          <w:rFonts w:ascii="Times New Roman" w:eastAsia="Times New Roman" w:hAnsi="Times New Roman" w:cs="Times New Roman"/>
          <w:sz w:val="26"/>
          <w:szCs w:val="26"/>
        </w:rPr>
        <w:t>Матери</w:t>
      </w:r>
      <w:r w:rsidR="005F4BD2" w:rsidRPr="00A2060F">
        <w:rPr>
          <w:rFonts w:ascii="Times New Roman" w:hAnsi="Times New Roman" w:cs="Times New Roman"/>
          <w:sz w:val="26"/>
          <w:szCs w:val="26"/>
        </w:rPr>
        <w:t>альное стимулирование руководителя</w:t>
      </w:r>
      <w:r w:rsidR="005F4BD2" w:rsidRPr="00A2060F">
        <w:rPr>
          <w:rFonts w:ascii="Times New Roman" w:eastAsia="Times New Roman" w:hAnsi="Times New Roman" w:cs="Times New Roman"/>
          <w:sz w:val="26"/>
          <w:szCs w:val="26"/>
        </w:rPr>
        <w:t xml:space="preserve"> учреждения производится в пределах утвер</w:t>
      </w:r>
      <w:r w:rsidR="005F4BD2" w:rsidRPr="00A2060F">
        <w:rPr>
          <w:rFonts w:ascii="Times New Roman" w:eastAsia="Times New Roman" w:hAnsi="Times New Roman" w:cs="Times New Roman"/>
          <w:sz w:val="26"/>
          <w:szCs w:val="26"/>
        </w:rPr>
        <w:softHyphen/>
        <w:t>жденного фонда материального стимулирования из бюджетов всех уровней, экономии фонда оплаты труда и экономии фонд</w:t>
      </w:r>
      <w:r w:rsidR="005F4BD2" w:rsidRPr="00A2060F">
        <w:rPr>
          <w:rFonts w:ascii="Times New Roman" w:hAnsi="Times New Roman" w:cs="Times New Roman"/>
          <w:sz w:val="26"/>
          <w:szCs w:val="26"/>
        </w:rPr>
        <w:t>а материального стимулирования</w:t>
      </w:r>
      <w:r w:rsidR="00D31474" w:rsidRPr="00A2060F">
        <w:rPr>
          <w:rFonts w:ascii="Times New Roman" w:eastAsia="Times New Roman" w:hAnsi="Times New Roman" w:cs="Times New Roman"/>
          <w:sz w:val="26"/>
          <w:szCs w:val="26"/>
        </w:rPr>
        <w:t xml:space="preserve"> из бюджетов всех уровней</w:t>
      </w:r>
      <w:r w:rsidR="005F4BD2" w:rsidRPr="00A2060F">
        <w:rPr>
          <w:rFonts w:ascii="Times New Roman" w:hAnsi="Times New Roman" w:cs="Times New Roman"/>
          <w:sz w:val="26"/>
          <w:szCs w:val="26"/>
        </w:rPr>
        <w:t>.</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lastRenderedPageBreak/>
        <w:t>1.6. Основанием для установления стимулирующих выплат руководителю является распоряжение администрации МО «Пустомержское сельское поселение» (далее – распоряжение).</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1.7. Стимулирующие выплаты, выплачиваемые руководителю, учитываются в соответствии с действующим законодательством при расчете средней заработной платы (для оплаты ежегодного отпуска, выплаты пособий по временной нетрудоспособности и др.).</w:t>
      </w:r>
    </w:p>
    <w:p w:rsidR="00C8764B" w:rsidRDefault="00C8764B" w:rsidP="00C8764B">
      <w:pPr>
        <w:pStyle w:val="a4"/>
        <w:rPr>
          <w:rFonts w:ascii="Times New Roman" w:hAnsi="Times New Roman" w:cs="Times New Roman"/>
          <w:b/>
          <w:bCs/>
          <w:sz w:val="26"/>
          <w:szCs w:val="26"/>
        </w:rPr>
      </w:pPr>
    </w:p>
    <w:p w:rsidR="00C8764B" w:rsidRPr="002807A7" w:rsidRDefault="00C8764B" w:rsidP="00C8764B">
      <w:pPr>
        <w:pStyle w:val="a4"/>
        <w:rPr>
          <w:rFonts w:ascii="Times New Roman" w:hAnsi="Times New Roman" w:cs="Times New Roman"/>
          <w:sz w:val="26"/>
          <w:szCs w:val="26"/>
        </w:rPr>
      </w:pPr>
      <w:r w:rsidRPr="002807A7">
        <w:rPr>
          <w:rFonts w:ascii="Times New Roman" w:hAnsi="Times New Roman" w:cs="Times New Roman"/>
          <w:b/>
          <w:bCs/>
          <w:sz w:val="26"/>
          <w:szCs w:val="26"/>
        </w:rPr>
        <w:t xml:space="preserve">2. </w:t>
      </w:r>
      <w:r w:rsidRPr="002807A7">
        <w:rPr>
          <w:rFonts w:ascii="Times New Roman" w:hAnsi="Times New Roman" w:cs="Times New Roman"/>
          <w:b/>
          <w:sz w:val="26"/>
          <w:szCs w:val="26"/>
        </w:rPr>
        <w:t>Размер и порядок установления стимулирующей выплаты за стаж непрерывной работы в учреждении (отрасли)</w:t>
      </w:r>
      <w:r w:rsidRPr="002807A7">
        <w:rPr>
          <w:rFonts w:ascii="Times New Roman" w:hAnsi="Times New Roman" w:cs="Times New Roman"/>
          <w:sz w:val="26"/>
          <w:szCs w:val="26"/>
        </w:rPr>
        <w:t>.</w:t>
      </w:r>
    </w:p>
    <w:p w:rsidR="00C8764B"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2.1.  За продолжительность непрерывной работы в должности руководителя любого из уровней управления учреждения культуры, руководителю учреждения выплачивается стимулирующая выплата за стаж непрерывной работы в должности руководителя в размерах согласно таблице:</w:t>
      </w:r>
    </w:p>
    <w:p w:rsidR="00A5461A" w:rsidRPr="002807A7" w:rsidRDefault="00A5461A" w:rsidP="00C8764B">
      <w:pPr>
        <w:pStyle w:val="a4"/>
        <w:jc w:val="both"/>
        <w:rPr>
          <w:rFonts w:ascii="Times New Roman" w:hAnsi="Times New Roman" w:cs="Times New Roman"/>
          <w:sz w:val="26"/>
          <w:szCs w:val="26"/>
        </w:rPr>
      </w:pPr>
    </w:p>
    <w:tbl>
      <w:tblPr>
        <w:tblW w:w="0" w:type="auto"/>
        <w:tblInd w:w="10" w:type="dxa"/>
        <w:tblLayout w:type="fixed"/>
        <w:tblCellMar>
          <w:left w:w="10" w:type="dxa"/>
          <w:right w:w="10" w:type="dxa"/>
        </w:tblCellMar>
        <w:tblLook w:val="0000"/>
      </w:tblPr>
      <w:tblGrid>
        <w:gridCol w:w="2694"/>
        <w:gridCol w:w="6520"/>
      </w:tblGrid>
      <w:tr w:rsidR="00C8764B" w:rsidRPr="002807A7" w:rsidTr="00050C61">
        <w:tc>
          <w:tcPr>
            <w:tcW w:w="2694" w:type="dxa"/>
            <w:tcBorders>
              <w:top w:val="single" w:sz="8" w:space="0" w:color="000000"/>
              <w:left w:val="single" w:sz="8" w:space="0" w:color="000000"/>
              <w:bottom w:val="single" w:sz="8" w:space="0" w:color="000000"/>
              <w:right w:val="single" w:sz="8" w:space="0" w:color="000000"/>
            </w:tcBorders>
          </w:tcPr>
          <w:p w:rsidR="00C8764B" w:rsidRPr="002807A7" w:rsidRDefault="00C8764B" w:rsidP="00A5461A">
            <w:pPr>
              <w:pStyle w:val="a4"/>
              <w:rPr>
                <w:rFonts w:ascii="Times New Roman" w:hAnsi="Times New Roman" w:cs="Times New Roman"/>
                <w:sz w:val="26"/>
                <w:szCs w:val="26"/>
              </w:rPr>
            </w:pPr>
            <w:r w:rsidRPr="002807A7">
              <w:rPr>
                <w:rFonts w:ascii="Times New Roman" w:hAnsi="Times New Roman" w:cs="Times New Roman"/>
                <w:sz w:val="26"/>
                <w:szCs w:val="26"/>
              </w:rPr>
              <w:t>Стаж непрерывной работы</w:t>
            </w:r>
          </w:p>
        </w:tc>
        <w:tc>
          <w:tcPr>
            <w:tcW w:w="6520" w:type="dxa"/>
            <w:tcBorders>
              <w:top w:val="single" w:sz="8" w:space="0" w:color="000000"/>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Размер надбавки за стаж непрерывной работы в % к должностному окладу</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от 1 года до 5лет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10</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от 5 лет до 10 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15</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от 10 лет до 15 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20</w:t>
            </w:r>
          </w:p>
        </w:tc>
      </w:tr>
      <w:tr w:rsidR="00C8764B" w:rsidRPr="002807A7" w:rsidTr="00050C61">
        <w:tc>
          <w:tcPr>
            <w:tcW w:w="2694" w:type="dxa"/>
            <w:tcBorders>
              <w:top w:val="nil"/>
              <w:left w:val="single" w:sz="8" w:space="0" w:color="000000"/>
              <w:bottom w:val="single" w:sz="8" w:space="0" w:color="000000"/>
              <w:right w:val="single" w:sz="8" w:space="0" w:color="000000"/>
            </w:tcBorders>
          </w:tcPr>
          <w:p w:rsidR="00C8764B" w:rsidRPr="002807A7" w:rsidRDefault="00C8764B" w:rsidP="00050C61">
            <w:pPr>
              <w:pStyle w:val="a4"/>
              <w:jc w:val="both"/>
              <w:rPr>
                <w:rFonts w:ascii="Times New Roman" w:hAnsi="Times New Roman" w:cs="Times New Roman"/>
                <w:sz w:val="26"/>
                <w:szCs w:val="26"/>
              </w:rPr>
            </w:pPr>
            <w:r w:rsidRPr="002807A7">
              <w:rPr>
                <w:rFonts w:ascii="Times New Roman" w:hAnsi="Times New Roman" w:cs="Times New Roman"/>
                <w:sz w:val="26"/>
                <w:szCs w:val="26"/>
              </w:rPr>
              <w:t>свыше 15 лет</w:t>
            </w:r>
          </w:p>
        </w:tc>
        <w:tc>
          <w:tcPr>
            <w:tcW w:w="6520" w:type="dxa"/>
            <w:tcBorders>
              <w:top w:val="nil"/>
              <w:left w:val="nil"/>
              <w:bottom w:val="single" w:sz="8" w:space="0" w:color="000000"/>
              <w:right w:val="single" w:sz="4" w:space="0" w:color="auto"/>
            </w:tcBorders>
          </w:tcPr>
          <w:p w:rsidR="00C8764B" w:rsidRPr="002807A7" w:rsidRDefault="00C8764B" w:rsidP="00A5461A">
            <w:pPr>
              <w:pStyle w:val="a4"/>
              <w:jc w:val="center"/>
              <w:rPr>
                <w:rFonts w:ascii="Times New Roman" w:hAnsi="Times New Roman" w:cs="Times New Roman"/>
                <w:sz w:val="26"/>
                <w:szCs w:val="26"/>
              </w:rPr>
            </w:pPr>
            <w:r w:rsidRPr="002807A7">
              <w:rPr>
                <w:rFonts w:ascii="Times New Roman" w:hAnsi="Times New Roman" w:cs="Times New Roman"/>
                <w:sz w:val="26"/>
                <w:szCs w:val="26"/>
              </w:rPr>
              <w:t>30</w:t>
            </w:r>
          </w:p>
        </w:tc>
      </w:tr>
    </w:tbl>
    <w:p w:rsidR="00A5461A" w:rsidRDefault="00A5461A" w:rsidP="00C8764B">
      <w:pPr>
        <w:pStyle w:val="a4"/>
        <w:jc w:val="both"/>
        <w:rPr>
          <w:rFonts w:ascii="Times New Roman" w:hAnsi="Times New Roman" w:cs="Times New Roman"/>
          <w:sz w:val="26"/>
          <w:szCs w:val="26"/>
        </w:rPr>
      </w:pP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2..2. Основным документом для определения общего стажа работы, дающего право на получение выплат за стаж работы, является трудовая книжка</w:t>
      </w:r>
      <w:r w:rsidR="006D265C">
        <w:rPr>
          <w:rFonts w:ascii="Times New Roman" w:hAnsi="Times New Roman" w:cs="Times New Roman"/>
          <w:sz w:val="26"/>
          <w:szCs w:val="26"/>
        </w:rPr>
        <w:t xml:space="preserve"> и (или) сведения о трудовой деятельности.</w:t>
      </w:r>
    </w:p>
    <w:p w:rsidR="00C8764B" w:rsidRPr="002807A7" w:rsidRDefault="00C8764B" w:rsidP="00C8764B">
      <w:pPr>
        <w:pStyle w:val="a4"/>
        <w:jc w:val="both"/>
        <w:rPr>
          <w:rFonts w:ascii="Times New Roman" w:hAnsi="Times New Roman" w:cs="Times New Roman"/>
          <w:color w:val="000000"/>
          <w:sz w:val="26"/>
          <w:szCs w:val="26"/>
        </w:rPr>
      </w:pPr>
      <w:r w:rsidRPr="002807A7">
        <w:rPr>
          <w:rFonts w:ascii="Times New Roman" w:hAnsi="Times New Roman" w:cs="Times New Roman"/>
          <w:sz w:val="26"/>
          <w:szCs w:val="26"/>
        </w:rPr>
        <w:t xml:space="preserve">2.3. Стаж работы определяется </w:t>
      </w:r>
      <w:r w:rsidRPr="002807A7">
        <w:rPr>
          <w:rFonts w:ascii="Times New Roman" w:hAnsi="Times New Roman" w:cs="Times New Roman"/>
          <w:color w:val="000000"/>
          <w:sz w:val="26"/>
          <w:szCs w:val="26"/>
        </w:rPr>
        <w:t>комиссией  по определению стажа, созданной в Администрации МО «Пустомержское сельское поселение»,</w:t>
      </w:r>
      <w:r w:rsidRPr="002807A7">
        <w:rPr>
          <w:rFonts w:ascii="Times New Roman" w:hAnsi="Times New Roman" w:cs="Times New Roman"/>
          <w:sz w:val="26"/>
          <w:szCs w:val="26"/>
        </w:rPr>
        <w:t xml:space="preserve"> в соответствии с Порядк</w:t>
      </w:r>
      <w:r>
        <w:rPr>
          <w:rFonts w:ascii="Times New Roman" w:hAnsi="Times New Roman" w:cs="Times New Roman"/>
          <w:sz w:val="26"/>
          <w:szCs w:val="26"/>
        </w:rPr>
        <w:t>ом</w:t>
      </w:r>
      <w:r w:rsidR="00D31474">
        <w:rPr>
          <w:rFonts w:ascii="Times New Roman" w:hAnsi="Times New Roman" w:cs="Times New Roman"/>
          <w:sz w:val="26"/>
          <w:szCs w:val="26"/>
        </w:rPr>
        <w:t>,</w:t>
      </w:r>
      <w:r>
        <w:rPr>
          <w:rFonts w:ascii="Times New Roman" w:hAnsi="Times New Roman" w:cs="Times New Roman"/>
          <w:sz w:val="26"/>
          <w:szCs w:val="26"/>
        </w:rPr>
        <w:t xml:space="preserve"> согласно Приложения 6 Положения о системе</w:t>
      </w:r>
      <w:r w:rsidRPr="002807A7">
        <w:rPr>
          <w:rFonts w:ascii="Times New Roman" w:hAnsi="Times New Roman" w:cs="Times New Roman"/>
          <w:sz w:val="26"/>
          <w:szCs w:val="26"/>
        </w:rPr>
        <w:t xml:space="preserve"> оплаты труда работников МКУК «Пустомержский КДЦ «Импульс», утвержденного администрацией МО «Пустомержское сельское поселение». </w:t>
      </w:r>
      <w:r w:rsidRPr="002807A7">
        <w:rPr>
          <w:rFonts w:ascii="Times New Roman" w:hAnsi="Times New Roman" w:cs="Times New Roman"/>
          <w:color w:val="000000"/>
          <w:sz w:val="26"/>
          <w:szCs w:val="26"/>
        </w:rPr>
        <w:t xml:space="preserve"> </w:t>
      </w:r>
    </w:p>
    <w:p w:rsidR="00C8764B" w:rsidRDefault="00C8764B" w:rsidP="00C8764B">
      <w:pPr>
        <w:pStyle w:val="a4"/>
        <w:jc w:val="both"/>
        <w:rPr>
          <w:rFonts w:ascii="Times New Roman" w:hAnsi="Times New Roman" w:cs="Times New Roman"/>
          <w:sz w:val="26"/>
          <w:szCs w:val="26"/>
        </w:rPr>
      </w:pPr>
      <w:r w:rsidRPr="002807A7">
        <w:rPr>
          <w:rFonts w:ascii="Times New Roman" w:hAnsi="Times New Roman" w:cs="Times New Roman"/>
          <w:color w:val="000000"/>
          <w:sz w:val="26"/>
          <w:szCs w:val="26"/>
        </w:rPr>
        <w:t>2.4.</w:t>
      </w:r>
      <w:r w:rsidRPr="002807A7">
        <w:rPr>
          <w:rFonts w:ascii="Times New Roman" w:hAnsi="Times New Roman" w:cs="Times New Roman"/>
          <w:sz w:val="26"/>
          <w:szCs w:val="26"/>
        </w:rPr>
        <w:t>.Выплата за стаж производится за счет фонда материального стимулирования в пределах бюджетной сметы учреждения</w:t>
      </w:r>
      <w:r w:rsidRPr="005555C5">
        <w:rPr>
          <w:rFonts w:ascii="Times New Roman" w:hAnsi="Times New Roman" w:cs="Times New Roman"/>
          <w:sz w:val="26"/>
          <w:szCs w:val="26"/>
        </w:rPr>
        <w:t>,</w:t>
      </w:r>
      <w:r w:rsidR="005555C5" w:rsidRPr="005555C5">
        <w:rPr>
          <w:rFonts w:ascii="Times New Roman" w:hAnsi="Times New Roman" w:cs="Times New Roman"/>
          <w:sz w:val="26"/>
          <w:szCs w:val="26"/>
        </w:rPr>
        <w:t xml:space="preserve"> субсидии  за счет средств </w:t>
      </w:r>
      <w:r w:rsidR="00D31474">
        <w:rPr>
          <w:rFonts w:ascii="Times New Roman" w:hAnsi="Times New Roman" w:cs="Times New Roman"/>
          <w:sz w:val="26"/>
          <w:szCs w:val="26"/>
        </w:rPr>
        <w:t xml:space="preserve">областного </w:t>
      </w:r>
      <w:r w:rsidR="005555C5" w:rsidRPr="005555C5">
        <w:rPr>
          <w:rFonts w:ascii="Times New Roman" w:hAnsi="Times New Roman" w:cs="Times New Roman"/>
          <w:sz w:val="26"/>
          <w:szCs w:val="26"/>
        </w:rPr>
        <w:t>бю</w:t>
      </w:r>
      <w:r w:rsidR="00D31474">
        <w:rPr>
          <w:rFonts w:ascii="Times New Roman" w:hAnsi="Times New Roman" w:cs="Times New Roman"/>
          <w:sz w:val="26"/>
          <w:szCs w:val="26"/>
        </w:rPr>
        <w:t>джета</w:t>
      </w:r>
      <w:r w:rsidR="005555C5">
        <w:rPr>
          <w:rFonts w:ascii="Times New Roman" w:hAnsi="Times New Roman" w:cs="Times New Roman"/>
          <w:sz w:val="26"/>
          <w:szCs w:val="26"/>
        </w:rPr>
        <w:t>,</w:t>
      </w:r>
      <w:r w:rsidR="00D31474">
        <w:rPr>
          <w:rFonts w:ascii="Times New Roman" w:hAnsi="Times New Roman" w:cs="Times New Roman"/>
          <w:sz w:val="26"/>
          <w:szCs w:val="26"/>
        </w:rPr>
        <w:t xml:space="preserve"> </w:t>
      </w:r>
      <w:r w:rsidR="00D31474" w:rsidRPr="00A2060F">
        <w:rPr>
          <w:rFonts w:ascii="Times New Roman" w:hAnsi="Times New Roman" w:cs="Times New Roman"/>
          <w:sz w:val="26"/>
          <w:szCs w:val="26"/>
        </w:rPr>
        <w:t>бюджета МО «Пустомержское сельское поселение»</w:t>
      </w:r>
      <w:r w:rsidR="00C1310F" w:rsidRPr="00A2060F">
        <w:rPr>
          <w:rFonts w:ascii="Times New Roman" w:hAnsi="Times New Roman" w:cs="Times New Roman"/>
          <w:sz w:val="26"/>
          <w:szCs w:val="26"/>
        </w:rPr>
        <w:t>, начисляе</w:t>
      </w:r>
      <w:r w:rsidRPr="00A2060F">
        <w:rPr>
          <w:rFonts w:ascii="Times New Roman" w:hAnsi="Times New Roman" w:cs="Times New Roman"/>
          <w:sz w:val="26"/>
          <w:szCs w:val="26"/>
        </w:rPr>
        <w:t>тся исходя из должностного оклада, без учета сти</w:t>
      </w:r>
      <w:r w:rsidR="005555C5" w:rsidRPr="00A2060F">
        <w:rPr>
          <w:rFonts w:ascii="Times New Roman" w:hAnsi="Times New Roman" w:cs="Times New Roman"/>
          <w:sz w:val="26"/>
          <w:szCs w:val="26"/>
        </w:rPr>
        <w:t>мулирующих выплат</w:t>
      </w:r>
      <w:r w:rsidR="005555C5">
        <w:rPr>
          <w:rFonts w:ascii="Times New Roman" w:hAnsi="Times New Roman" w:cs="Times New Roman"/>
          <w:sz w:val="26"/>
          <w:szCs w:val="26"/>
        </w:rPr>
        <w:t xml:space="preserve">, </w:t>
      </w:r>
      <w:r w:rsidR="005555C5" w:rsidRPr="002807A7">
        <w:rPr>
          <w:rFonts w:ascii="Times New Roman" w:hAnsi="Times New Roman" w:cs="Times New Roman"/>
          <w:sz w:val="26"/>
          <w:szCs w:val="26"/>
        </w:rPr>
        <w:t>пропорционально отработанному времени</w:t>
      </w:r>
      <w:r w:rsidR="000C45C6">
        <w:rPr>
          <w:rFonts w:ascii="Times New Roman" w:hAnsi="Times New Roman" w:cs="Times New Roman"/>
          <w:sz w:val="26"/>
          <w:szCs w:val="26"/>
        </w:rPr>
        <w:t xml:space="preserve"> начисляется</w:t>
      </w:r>
      <w:r w:rsidRPr="002807A7">
        <w:rPr>
          <w:rFonts w:ascii="Times New Roman" w:hAnsi="Times New Roman" w:cs="Times New Roman"/>
          <w:sz w:val="26"/>
          <w:szCs w:val="26"/>
        </w:rPr>
        <w:t xml:space="preserve"> </w:t>
      </w:r>
      <w:r w:rsidR="005555C5">
        <w:rPr>
          <w:rFonts w:ascii="Times New Roman" w:hAnsi="Times New Roman" w:cs="Times New Roman"/>
          <w:sz w:val="26"/>
          <w:szCs w:val="26"/>
        </w:rPr>
        <w:t xml:space="preserve">ежемесячно </w:t>
      </w:r>
      <w:r w:rsidR="005555C5" w:rsidRPr="002807A7">
        <w:rPr>
          <w:rFonts w:ascii="Times New Roman" w:hAnsi="Times New Roman" w:cs="Times New Roman"/>
          <w:sz w:val="26"/>
          <w:szCs w:val="26"/>
        </w:rPr>
        <w:t>за вторую половину месяца по сроку выплаты заработной платы.</w:t>
      </w:r>
    </w:p>
    <w:p w:rsidR="00A5461A" w:rsidRPr="002807A7" w:rsidRDefault="00A5461A" w:rsidP="00C8764B">
      <w:pPr>
        <w:pStyle w:val="a4"/>
        <w:jc w:val="both"/>
        <w:rPr>
          <w:rFonts w:ascii="Times New Roman" w:hAnsi="Times New Roman" w:cs="Times New Roman"/>
          <w:sz w:val="26"/>
          <w:szCs w:val="26"/>
        </w:rPr>
      </w:pPr>
    </w:p>
    <w:p w:rsidR="00DB58DE" w:rsidRDefault="004F1AC1" w:rsidP="004F1AC1">
      <w:pPr>
        <w:pStyle w:val="a4"/>
        <w:ind w:firstLine="708"/>
        <w:jc w:val="both"/>
        <w:rPr>
          <w:rFonts w:ascii="Times New Roman" w:hAnsi="Times New Roman" w:cs="Times New Roman"/>
          <w:b/>
          <w:sz w:val="26"/>
          <w:szCs w:val="26"/>
        </w:rPr>
      </w:pPr>
      <w:r>
        <w:rPr>
          <w:rFonts w:ascii="Times New Roman" w:hAnsi="Times New Roman" w:cs="Times New Roman"/>
          <w:b/>
          <w:sz w:val="26"/>
          <w:szCs w:val="26"/>
        </w:rPr>
        <w:t xml:space="preserve">В </w:t>
      </w:r>
      <w:r w:rsidR="00C8764B" w:rsidRPr="002807A7">
        <w:rPr>
          <w:rFonts w:ascii="Times New Roman" w:hAnsi="Times New Roman" w:cs="Times New Roman"/>
          <w:b/>
          <w:sz w:val="26"/>
          <w:szCs w:val="26"/>
        </w:rPr>
        <w:t xml:space="preserve">целях доведения среднемесячной заработной платы работников МКУК «Пустомержский КДЦ «Импульс» до целевого показателя средней месячной заработной платы  в соответствии с Указом президента № 597 «О мероприятиях по реализации государственной социальной политики» от 07.05.2012 </w:t>
      </w:r>
      <w:r w:rsidR="00C8764B" w:rsidRPr="00DB58DE">
        <w:rPr>
          <w:rFonts w:ascii="Times New Roman" w:hAnsi="Times New Roman" w:cs="Times New Roman"/>
          <w:b/>
          <w:sz w:val="26"/>
          <w:szCs w:val="26"/>
        </w:rPr>
        <w:t xml:space="preserve">года </w:t>
      </w:r>
      <w:r w:rsidR="00DB58DE" w:rsidRPr="00DB58DE">
        <w:rPr>
          <w:rFonts w:ascii="Times New Roman" w:hAnsi="Times New Roman" w:cs="Times New Roman"/>
          <w:b/>
          <w:sz w:val="26"/>
          <w:szCs w:val="26"/>
        </w:rPr>
        <w:t>за достижение количе</w:t>
      </w:r>
      <w:r w:rsidR="00DB58DE" w:rsidRPr="00DB58DE">
        <w:rPr>
          <w:rFonts w:ascii="Times New Roman" w:hAnsi="Times New Roman" w:cs="Times New Roman"/>
          <w:b/>
          <w:sz w:val="26"/>
          <w:szCs w:val="26"/>
        </w:rPr>
        <w:softHyphen/>
        <w:t>ственных и качественных показателей руководителю учреждения могут быть выплачены:</w:t>
      </w:r>
    </w:p>
    <w:p w:rsidR="00F37692" w:rsidRPr="000C45C6" w:rsidRDefault="000C45C6" w:rsidP="00C8764B">
      <w:pPr>
        <w:pStyle w:val="a4"/>
        <w:jc w:val="both"/>
        <w:rPr>
          <w:rFonts w:ascii="Times New Roman" w:hAnsi="Times New Roman" w:cs="Times New Roman"/>
          <w:b/>
          <w:sz w:val="26"/>
          <w:szCs w:val="26"/>
        </w:rPr>
      </w:pPr>
      <w:r>
        <w:rPr>
          <w:rFonts w:ascii="Times New Roman" w:hAnsi="Times New Roman" w:cs="Times New Roman"/>
          <w:b/>
          <w:sz w:val="26"/>
          <w:szCs w:val="26"/>
        </w:rPr>
        <w:t xml:space="preserve">3.1. Стимулирующая выплата </w:t>
      </w:r>
    </w:p>
    <w:p w:rsidR="00C8764B" w:rsidRPr="002807A7" w:rsidRDefault="00F37692" w:rsidP="00C8764B">
      <w:pPr>
        <w:pStyle w:val="a4"/>
        <w:jc w:val="both"/>
        <w:rPr>
          <w:rFonts w:ascii="Times New Roman" w:hAnsi="Times New Roman" w:cs="Times New Roman"/>
          <w:b/>
          <w:bCs/>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 xml:space="preserve">1. Стимулирующая выплата предусматривает выплату руководителю учреждения премиальных  выплат в виде денежных сумм в целях поощрения за безупречное выполнение трудовых обязанностей, возложенных на него трудовым </w:t>
      </w:r>
      <w:r w:rsidR="00C8764B" w:rsidRPr="002807A7">
        <w:rPr>
          <w:rFonts w:ascii="Times New Roman" w:hAnsi="Times New Roman" w:cs="Times New Roman"/>
          <w:sz w:val="26"/>
          <w:szCs w:val="26"/>
        </w:rPr>
        <w:lastRenderedPageBreak/>
        <w:t>договором, должностной инструкцией, достижение конкретных результатов в работе учреждения.</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 xml:space="preserve">2. Стимулирующая выплата производится на основании оценки целевых показателей эффективности руководителя МКУК «Пустомержский КДЦ Импульс», личного вклада руководителя  в выполнении задач учреждения. </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.3. Комиссией  по оценке выполнения целевых  показателей эффективности руководителя муниципального казенного учреждения культуры «Пустомержский культурно-досуговый центр «Импульс» (далее – Комиссия) производится ежемесячная балльная оценка результатов работы руководителя с использованием утвержденных критериев и показателей оценки качества труда руководителя. Результатом балльной оценки является ведомость результатов в разрезе применяемых критериев  и показателей эффективности  и протокола заседания комиссии.</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.4. Стоимость 1 балла для руководителя определяется путем деления суммы стимулирующих выплат учреждения за месяц на максимальное общее количество баллов, которое набрали все работники учреждения. Стоимость  балла определяется распоряжением Администрации МО «Пустомержское сельское поселение», является одинаковой для всех работников учреждения и оформляется дополнительным соглашением к трудовому договору.</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.5. Общая сумма баллов в месяц для руководителя по всем кр</w:t>
      </w:r>
      <w:r>
        <w:rPr>
          <w:rFonts w:ascii="Times New Roman" w:hAnsi="Times New Roman" w:cs="Times New Roman"/>
          <w:sz w:val="26"/>
          <w:szCs w:val="26"/>
        </w:rPr>
        <w:t>итериям не должна превышать  - 3</w:t>
      </w:r>
      <w:r w:rsidR="00C8764B" w:rsidRPr="002807A7">
        <w:rPr>
          <w:rFonts w:ascii="Times New Roman" w:hAnsi="Times New Roman" w:cs="Times New Roman"/>
          <w:sz w:val="26"/>
          <w:szCs w:val="26"/>
        </w:rPr>
        <w:t xml:space="preserve"> баллов.</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.6. По решению комиссии допускается снижение размера или лишение стимулирующей выплаты по следующим основаниям:</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нарушение установленных сроков отчетности, представление информации, недостоверность отчетов, информации;</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нарушение финансовых дисциплин, наличие фактов нецелевого использования бюджетных средств;</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нарушение законодательства РФ и нормативных документов местного самоуправления.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Снижение размера стимулирующей выплаты в баллах производится от общего количества набранных баллов руководителем в текущем месяце за период, в который произошло нарушение, на основании протокола заседания Комиссии.</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.7. В случае получения руководителем количества баллов ниже максимального значения, по результатам оценки качества труда, образовавшаяся экономия средств включается в общий объем экономии средств по фонду стимулирования учреждения.</w:t>
      </w:r>
    </w:p>
    <w:p w:rsidR="00C8764B"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3.1</w:t>
      </w:r>
      <w:r w:rsidR="00C8764B" w:rsidRPr="002807A7">
        <w:rPr>
          <w:rFonts w:ascii="Times New Roman" w:hAnsi="Times New Roman" w:cs="Times New Roman"/>
          <w:sz w:val="26"/>
          <w:szCs w:val="26"/>
        </w:rPr>
        <w:t>.8. Стимулирующая выплата начисляется за фактически отработанное время в данном расчетном периоде. За период нахождения руководителя в различных видах оплачиваемых или неоплачиваемых отпусках,  а также за период вре</w:t>
      </w:r>
      <w:r w:rsidR="00096288">
        <w:rPr>
          <w:rFonts w:ascii="Times New Roman" w:hAnsi="Times New Roman" w:cs="Times New Roman"/>
          <w:sz w:val="26"/>
          <w:szCs w:val="26"/>
        </w:rPr>
        <w:t>менной нетрудоспособности стимулирующая выплата</w:t>
      </w:r>
      <w:r w:rsidR="00C8764B" w:rsidRPr="002807A7">
        <w:rPr>
          <w:rFonts w:ascii="Times New Roman" w:hAnsi="Times New Roman" w:cs="Times New Roman"/>
          <w:sz w:val="26"/>
          <w:szCs w:val="26"/>
        </w:rPr>
        <w:t xml:space="preserve"> не начисляется и не выплачивается.  </w:t>
      </w:r>
    </w:p>
    <w:p w:rsidR="00C8764B" w:rsidRPr="002807A7" w:rsidRDefault="00477AFC" w:rsidP="00C8764B">
      <w:pPr>
        <w:pStyle w:val="a4"/>
        <w:jc w:val="both"/>
        <w:rPr>
          <w:rFonts w:ascii="Times New Roman" w:hAnsi="Times New Roman" w:cs="Times New Roman"/>
          <w:sz w:val="26"/>
          <w:szCs w:val="26"/>
        </w:rPr>
      </w:pPr>
      <w:r>
        <w:rPr>
          <w:rFonts w:ascii="Times New Roman" w:hAnsi="Times New Roman" w:cs="Times New Roman"/>
          <w:sz w:val="26"/>
          <w:szCs w:val="26"/>
        </w:rPr>
        <w:t>3.1.9</w:t>
      </w:r>
      <w:r w:rsidR="004F1AC1">
        <w:rPr>
          <w:rFonts w:ascii="Times New Roman" w:hAnsi="Times New Roman" w:cs="Times New Roman"/>
          <w:sz w:val="26"/>
          <w:szCs w:val="26"/>
        </w:rPr>
        <w:t xml:space="preserve">. </w:t>
      </w:r>
      <w:r w:rsidR="005C0D1D" w:rsidRPr="00A2060F">
        <w:rPr>
          <w:rFonts w:ascii="Times New Roman" w:hAnsi="Times New Roman" w:cs="Times New Roman"/>
          <w:sz w:val="26"/>
          <w:szCs w:val="26"/>
        </w:rPr>
        <w:t xml:space="preserve">Выплата премии производится за счет фонда материального стимулирования учреждения, </w:t>
      </w:r>
      <w:r w:rsidR="000677F0" w:rsidRPr="00A2060F">
        <w:rPr>
          <w:rFonts w:ascii="Times New Roman" w:hAnsi="Times New Roman" w:cs="Times New Roman"/>
          <w:sz w:val="26"/>
          <w:szCs w:val="26"/>
        </w:rPr>
        <w:t xml:space="preserve">бюджета МО «Пустомержское сельское поселение», </w:t>
      </w:r>
      <w:r w:rsidR="005C0D1D" w:rsidRPr="00A2060F">
        <w:rPr>
          <w:rFonts w:ascii="Times New Roman" w:hAnsi="Times New Roman" w:cs="Times New Roman"/>
          <w:sz w:val="26"/>
          <w:szCs w:val="26"/>
        </w:rPr>
        <w:t>субсидии за счет средств бюджета Кингисеппского района, субсидии  за счет средств бюджета Ленинградской области.</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 xml:space="preserve">3.1.10. Стимулирующая </w:t>
      </w:r>
      <w:r w:rsidR="00C8764B" w:rsidRPr="002807A7">
        <w:rPr>
          <w:rFonts w:ascii="Times New Roman" w:hAnsi="Times New Roman" w:cs="Times New Roman"/>
          <w:sz w:val="26"/>
          <w:szCs w:val="26"/>
        </w:rPr>
        <w:t xml:space="preserve">  выплата выплачивается руководителю учреждения за вторую половину месяца по сроку выплаты за</w:t>
      </w:r>
      <w:r w:rsidR="00C8764B" w:rsidRPr="002807A7">
        <w:rPr>
          <w:rFonts w:ascii="Times New Roman" w:hAnsi="Times New Roman" w:cs="Times New Roman"/>
          <w:sz w:val="26"/>
          <w:szCs w:val="26"/>
        </w:rPr>
        <w:softHyphen/>
        <w:t>работной платы на основании распоряжения администрации МО «Пустомержское сельское поселение».</w:t>
      </w:r>
    </w:p>
    <w:p w:rsidR="00C8764B" w:rsidRPr="002807A7" w:rsidRDefault="00C8764B" w:rsidP="00C8764B">
      <w:pPr>
        <w:pStyle w:val="a4"/>
        <w:rPr>
          <w:rFonts w:ascii="Times New Roman" w:hAnsi="Times New Roman" w:cs="Times New Roman"/>
          <w:sz w:val="26"/>
          <w:szCs w:val="26"/>
        </w:rPr>
      </w:pPr>
    </w:p>
    <w:p w:rsidR="00C8764B" w:rsidRPr="002807A7" w:rsidRDefault="00F37692" w:rsidP="00C8764B">
      <w:pPr>
        <w:pStyle w:val="a4"/>
        <w:rPr>
          <w:rFonts w:ascii="Times New Roman" w:hAnsi="Times New Roman" w:cs="Times New Roman"/>
          <w:b/>
          <w:bCs/>
          <w:sz w:val="26"/>
          <w:szCs w:val="26"/>
        </w:rPr>
      </w:pPr>
      <w:r>
        <w:rPr>
          <w:rFonts w:ascii="Times New Roman" w:hAnsi="Times New Roman" w:cs="Times New Roman"/>
          <w:b/>
          <w:bCs/>
          <w:sz w:val="26"/>
          <w:szCs w:val="26"/>
        </w:rPr>
        <w:lastRenderedPageBreak/>
        <w:t>3.2. Премия</w:t>
      </w:r>
    </w:p>
    <w:p w:rsidR="00C8764B" w:rsidRPr="002807A7" w:rsidRDefault="00F37692" w:rsidP="00C8764B">
      <w:pPr>
        <w:pStyle w:val="a4"/>
        <w:jc w:val="both"/>
        <w:rPr>
          <w:rFonts w:ascii="Times New Roman" w:hAnsi="Times New Roman" w:cs="Times New Roman"/>
          <w:sz w:val="26"/>
          <w:szCs w:val="26"/>
        </w:rPr>
      </w:pPr>
      <w:r>
        <w:rPr>
          <w:rFonts w:ascii="Times New Roman" w:hAnsi="Times New Roman" w:cs="Times New Roman"/>
          <w:sz w:val="26"/>
          <w:szCs w:val="26"/>
        </w:rPr>
        <w:t>3.2</w:t>
      </w:r>
      <w:r w:rsidR="00C8764B" w:rsidRPr="002807A7">
        <w:rPr>
          <w:rFonts w:ascii="Times New Roman" w:hAnsi="Times New Roman" w:cs="Times New Roman"/>
          <w:sz w:val="26"/>
          <w:szCs w:val="26"/>
        </w:rPr>
        <w:t xml:space="preserve">.1. </w:t>
      </w:r>
      <w:r w:rsidRPr="002807A7">
        <w:rPr>
          <w:rFonts w:ascii="Times New Roman" w:hAnsi="Times New Roman" w:cs="Times New Roman"/>
          <w:sz w:val="26"/>
          <w:szCs w:val="26"/>
        </w:rPr>
        <w:t>Руководителю у</w:t>
      </w:r>
      <w:r w:rsidR="002363EF">
        <w:rPr>
          <w:rFonts w:ascii="Times New Roman" w:hAnsi="Times New Roman" w:cs="Times New Roman"/>
          <w:sz w:val="26"/>
          <w:szCs w:val="26"/>
        </w:rPr>
        <w:t>чреждения  может</w:t>
      </w:r>
      <w:r>
        <w:rPr>
          <w:rFonts w:ascii="Times New Roman" w:hAnsi="Times New Roman" w:cs="Times New Roman"/>
          <w:sz w:val="26"/>
          <w:szCs w:val="26"/>
        </w:rPr>
        <w:t xml:space="preserve"> быть  выплачена</w:t>
      </w:r>
      <w:r w:rsidRPr="002807A7">
        <w:rPr>
          <w:rFonts w:ascii="Times New Roman" w:hAnsi="Times New Roman" w:cs="Times New Roman"/>
          <w:sz w:val="26"/>
          <w:szCs w:val="26"/>
        </w:rPr>
        <w:t xml:space="preserve"> </w:t>
      </w:r>
      <w:r>
        <w:rPr>
          <w:rFonts w:ascii="Times New Roman" w:hAnsi="Times New Roman" w:cs="Times New Roman"/>
          <w:sz w:val="26"/>
          <w:szCs w:val="26"/>
        </w:rPr>
        <w:t>п</w:t>
      </w:r>
      <w:r w:rsidR="00C8764B" w:rsidRPr="002807A7">
        <w:rPr>
          <w:rFonts w:ascii="Times New Roman" w:hAnsi="Times New Roman" w:cs="Times New Roman"/>
          <w:sz w:val="26"/>
          <w:szCs w:val="26"/>
        </w:rPr>
        <w:t xml:space="preserve">ремия по итогам работы за месяц, квартал, 9 месяцев, год. </w:t>
      </w:r>
    </w:p>
    <w:p w:rsidR="00C8764B" w:rsidRDefault="00C8764B" w:rsidP="00C8764B">
      <w:pPr>
        <w:pStyle w:val="a4"/>
        <w:jc w:val="both"/>
        <w:rPr>
          <w:rFonts w:ascii="Times New Roman" w:hAnsi="Times New Roman" w:cs="Times New Roman"/>
          <w:color w:val="000000"/>
          <w:sz w:val="26"/>
          <w:szCs w:val="26"/>
        </w:rPr>
      </w:pPr>
      <w:r w:rsidRPr="002807A7">
        <w:rPr>
          <w:rFonts w:ascii="Times New Roman" w:hAnsi="Times New Roman" w:cs="Times New Roman"/>
          <w:sz w:val="26"/>
          <w:szCs w:val="26"/>
        </w:rPr>
        <w:t>Размер премии по итогам работы за месяц, квартал, 9 месяцев, год определяется  в зависимости от качества работы, личного вклада руководителя в  достижении основных показателей деятельности учреждения</w:t>
      </w:r>
      <w:r w:rsidR="002C0E43">
        <w:rPr>
          <w:rFonts w:ascii="Times New Roman" w:hAnsi="Times New Roman" w:cs="Times New Roman"/>
          <w:sz w:val="26"/>
          <w:szCs w:val="26"/>
        </w:rPr>
        <w:t>, создание положительного имиджа учреждения,</w:t>
      </w:r>
      <w:r w:rsidRPr="002807A7">
        <w:rPr>
          <w:rFonts w:ascii="Times New Roman" w:hAnsi="Times New Roman" w:cs="Times New Roman"/>
          <w:sz w:val="26"/>
          <w:szCs w:val="26"/>
        </w:rPr>
        <w:t xml:space="preserve"> и исчисляется в процентном отношении от должностного оклада или абсолютной величине на основании распоряжения Администрации МО «Пустомержское сельское поселение».</w:t>
      </w:r>
      <w:r w:rsidR="00DB58DE">
        <w:rPr>
          <w:rFonts w:ascii="Times New Roman" w:hAnsi="Times New Roman" w:cs="Times New Roman"/>
          <w:sz w:val="26"/>
          <w:szCs w:val="26"/>
        </w:rPr>
        <w:t xml:space="preserve"> </w:t>
      </w:r>
      <w:r w:rsidRPr="002807A7">
        <w:rPr>
          <w:rFonts w:ascii="Times New Roman" w:hAnsi="Times New Roman" w:cs="Times New Roman"/>
          <w:color w:val="000000"/>
          <w:sz w:val="26"/>
          <w:szCs w:val="26"/>
        </w:rPr>
        <w:t>Размер премии не ограничивается.</w:t>
      </w:r>
    </w:p>
    <w:p w:rsidR="00866667" w:rsidRPr="00825A4F" w:rsidRDefault="00F37692" w:rsidP="00FC4F59">
      <w:pPr>
        <w:pStyle w:val="ab"/>
        <w:shd w:val="clear" w:color="auto" w:fill="auto"/>
        <w:tabs>
          <w:tab w:val="left" w:pos="724"/>
        </w:tabs>
        <w:spacing w:line="240" w:lineRule="auto"/>
        <w:ind w:left="80" w:right="-1"/>
        <w:jc w:val="left"/>
        <w:rPr>
          <w:sz w:val="26"/>
          <w:szCs w:val="26"/>
        </w:rPr>
      </w:pPr>
      <w:r>
        <w:rPr>
          <w:color w:val="000000"/>
          <w:sz w:val="26"/>
          <w:szCs w:val="26"/>
        </w:rPr>
        <w:t>3.2.2</w:t>
      </w:r>
      <w:r w:rsidRPr="00A2060F">
        <w:rPr>
          <w:color w:val="000000"/>
          <w:sz w:val="26"/>
          <w:szCs w:val="26"/>
        </w:rPr>
        <w:t xml:space="preserve">. </w:t>
      </w:r>
      <w:r w:rsidR="002C0E43" w:rsidRPr="00A2060F">
        <w:rPr>
          <w:sz w:val="26"/>
          <w:szCs w:val="26"/>
        </w:rPr>
        <w:t>Выплата</w:t>
      </w:r>
      <w:r w:rsidR="00EF7DFD" w:rsidRPr="00A2060F">
        <w:rPr>
          <w:sz w:val="26"/>
          <w:szCs w:val="26"/>
        </w:rPr>
        <w:t xml:space="preserve"> премии</w:t>
      </w:r>
      <w:r w:rsidRPr="00A2060F">
        <w:rPr>
          <w:sz w:val="26"/>
          <w:szCs w:val="26"/>
        </w:rPr>
        <w:t xml:space="preserve"> производится за счет  средств экономии фонда оплаты труда, фонда материального стимулирования учреждения </w:t>
      </w:r>
      <w:r w:rsidR="00866667" w:rsidRPr="00A2060F">
        <w:rPr>
          <w:sz w:val="26"/>
          <w:szCs w:val="26"/>
        </w:rPr>
        <w:t>из бюджетов всех уровней,</w:t>
      </w:r>
      <w:r w:rsidR="002C0E43" w:rsidRPr="00A2060F">
        <w:rPr>
          <w:sz w:val="26"/>
          <w:szCs w:val="26"/>
        </w:rPr>
        <w:t xml:space="preserve"> </w:t>
      </w:r>
      <w:r w:rsidR="00866667" w:rsidRPr="00A2060F">
        <w:rPr>
          <w:sz w:val="26"/>
          <w:szCs w:val="26"/>
        </w:rPr>
        <w:t>экономии фонда матери</w:t>
      </w:r>
      <w:r w:rsidR="002C0E43" w:rsidRPr="00A2060F">
        <w:rPr>
          <w:sz w:val="26"/>
          <w:szCs w:val="26"/>
        </w:rPr>
        <w:t>ального стимулирования из бюджетов всех уровней, выплачивается за вторую половину месяца по сроку выплаты за</w:t>
      </w:r>
      <w:r w:rsidR="002C0E43" w:rsidRPr="00A2060F">
        <w:rPr>
          <w:sz w:val="26"/>
          <w:szCs w:val="26"/>
        </w:rPr>
        <w:softHyphen/>
        <w:t>работной платы</w:t>
      </w:r>
      <w:r w:rsidR="00A2060F">
        <w:rPr>
          <w:sz w:val="26"/>
          <w:szCs w:val="26"/>
        </w:rPr>
        <w:t>.</w:t>
      </w:r>
    </w:p>
    <w:p w:rsidR="00F37692" w:rsidRPr="002807A7" w:rsidRDefault="00F37692" w:rsidP="00F37692">
      <w:pPr>
        <w:pStyle w:val="a4"/>
        <w:jc w:val="both"/>
        <w:rPr>
          <w:rFonts w:ascii="Times New Roman" w:eastAsia="Times New Roman" w:hAnsi="Times New Roman" w:cs="Times New Roman"/>
          <w:color w:val="000000"/>
          <w:sz w:val="26"/>
          <w:szCs w:val="26"/>
        </w:rPr>
      </w:pPr>
    </w:p>
    <w:p w:rsidR="00F37692" w:rsidRDefault="002C0E43" w:rsidP="00C8764B">
      <w:pPr>
        <w:pStyle w:val="a4"/>
        <w:jc w:val="both"/>
        <w:rPr>
          <w:rFonts w:ascii="Times New Roman" w:hAnsi="Times New Roman" w:cs="Times New Roman"/>
          <w:b/>
          <w:color w:val="000000"/>
          <w:sz w:val="26"/>
          <w:szCs w:val="26"/>
        </w:rPr>
      </w:pPr>
      <w:r w:rsidRPr="002C0E43">
        <w:rPr>
          <w:rFonts w:ascii="Times New Roman" w:hAnsi="Times New Roman" w:cs="Times New Roman"/>
          <w:b/>
          <w:color w:val="000000"/>
          <w:sz w:val="26"/>
          <w:szCs w:val="26"/>
        </w:rPr>
        <w:t>4. Единовременные выплаты</w:t>
      </w:r>
    </w:p>
    <w:p w:rsidR="002363EF" w:rsidRPr="002C0E43" w:rsidRDefault="002C0E43" w:rsidP="002363EF">
      <w:pPr>
        <w:pStyle w:val="a4"/>
        <w:jc w:val="both"/>
        <w:rPr>
          <w:rFonts w:ascii="Times New Roman" w:hAnsi="Times New Roman" w:cs="Times New Roman"/>
          <w:b/>
          <w:color w:val="000000"/>
          <w:sz w:val="26"/>
          <w:szCs w:val="26"/>
        </w:rPr>
      </w:pPr>
      <w:r w:rsidRPr="002C0E43">
        <w:rPr>
          <w:rFonts w:ascii="Times New Roman" w:hAnsi="Times New Roman" w:cs="Times New Roman"/>
          <w:color w:val="000000"/>
          <w:sz w:val="26"/>
          <w:szCs w:val="26"/>
        </w:rPr>
        <w:t>4.1.</w:t>
      </w:r>
      <w:r>
        <w:rPr>
          <w:rFonts w:ascii="Times New Roman" w:hAnsi="Times New Roman" w:cs="Times New Roman"/>
          <w:b/>
          <w:color w:val="000000"/>
          <w:sz w:val="26"/>
          <w:szCs w:val="26"/>
        </w:rPr>
        <w:t xml:space="preserve"> </w:t>
      </w:r>
      <w:r w:rsidRPr="002807A7">
        <w:rPr>
          <w:rFonts w:ascii="Times New Roman" w:hAnsi="Times New Roman" w:cs="Times New Roman"/>
          <w:sz w:val="26"/>
          <w:szCs w:val="26"/>
        </w:rPr>
        <w:t>Руководителю учреждения  могут быть  выплачены следующие единовременные выплаты:</w:t>
      </w:r>
      <w:r w:rsidR="002363EF">
        <w:rPr>
          <w:rFonts w:ascii="Times New Roman" w:hAnsi="Times New Roman" w:cs="Times New Roman"/>
          <w:sz w:val="26"/>
          <w:szCs w:val="26"/>
        </w:rPr>
        <w:t xml:space="preserve"> </w:t>
      </w:r>
    </w:p>
    <w:p w:rsidR="00C8764B" w:rsidRPr="002807A7" w:rsidRDefault="002C0E43" w:rsidP="00C8764B">
      <w:pPr>
        <w:pStyle w:val="a4"/>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C8764B" w:rsidRPr="002807A7">
        <w:rPr>
          <w:rFonts w:ascii="Times New Roman" w:hAnsi="Times New Roman" w:cs="Times New Roman"/>
          <w:color w:val="000000"/>
          <w:sz w:val="26"/>
          <w:szCs w:val="26"/>
        </w:rPr>
        <w:t>.1.2. Премия за выполнение особо  важных и ответственных работ.</w:t>
      </w:r>
    </w:p>
    <w:p w:rsidR="00C8764B" w:rsidRPr="002807A7" w:rsidRDefault="002C0E43" w:rsidP="00C8764B">
      <w:pPr>
        <w:pStyle w:val="a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C8764B" w:rsidRPr="002807A7">
        <w:rPr>
          <w:rFonts w:ascii="Times New Roman" w:eastAsia="Times New Roman" w:hAnsi="Times New Roman" w:cs="Times New Roman"/>
          <w:color w:val="000000"/>
          <w:sz w:val="26"/>
          <w:szCs w:val="26"/>
        </w:rPr>
        <w:t>.1.3. Премия в связи с государственными и профессиональными праздниками, юбилейными датами (</w:t>
      </w:r>
      <w:r w:rsidR="00C8764B" w:rsidRPr="002807A7">
        <w:rPr>
          <w:rFonts w:ascii="Times New Roman" w:eastAsia="Times New Roman" w:hAnsi="Times New Roman" w:cs="Times New Roman"/>
          <w:sz w:val="26"/>
          <w:szCs w:val="26"/>
        </w:rPr>
        <w:t>женщины - 50, 55, 60, мужчины - 50, 60, 65)</w:t>
      </w:r>
      <w:r w:rsidR="00C8764B" w:rsidRPr="002807A7">
        <w:rPr>
          <w:rFonts w:ascii="Times New Roman" w:eastAsia="Times New Roman" w:hAnsi="Times New Roman" w:cs="Times New Roman"/>
          <w:color w:val="000000"/>
          <w:sz w:val="26"/>
          <w:szCs w:val="26"/>
        </w:rPr>
        <w:t>, награждениями почетными грамотами, благодарностями.</w:t>
      </w:r>
    </w:p>
    <w:p w:rsidR="00C8764B" w:rsidRDefault="002C0E43" w:rsidP="00C8764B">
      <w:pPr>
        <w:pStyle w:val="a4"/>
        <w:jc w:val="both"/>
        <w:rPr>
          <w:rFonts w:ascii="Times New Roman" w:hAnsi="Times New Roman" w:cs="Times New Roman"/>
          <w:sz w:val="26"/>
          <w:szCs w:val="26"/>
        </w:rPr>
      </w:pPr>
      <w:r>
        <w:rPr>
          <w:rFonts w:ascii="Times New Roman" w:hAnsi="Times New Roman" w:cs="Times New Roman"/>
          <w:sz w:val="26"/>
          <w:szCs w:val="26"/>
        </w:rPr>
        <w:t>4.1.4</w:t>
      </w:r>
      <w:r w:rsidR="00C8764B" w:rsidRPr="00A2060F">
        <w:rPr>
          <w:rFonts w:ascii="Times New Roman" w:hAnsi="Times New Roman" w:cs="Times New Roman"/>
          <w:sz w:val="26"/>
          <w:szCs w:val="26"/>
        </w:rPr>
        <w:t>. Руково</w:t>
      </w:r>
      <w:r w:rsidR="002363EF" w:rsidRPr="00A2060F">
        <w:rPr>
          <w:rFonts w:ascii="Times New Roman" w:hAnsi="Times New Roman" w:cs="Times New Roman"/>
          <w:sz w:val="26"/>
          <w:szCs w:val="26"/>
        </w:rPr>
        <w:t xml:space="preserve">дителю учреждения </w:t>
      </w:r>
      <w:r w:rsidR="00C8764B" w:rsidRPr="00A2060F">
        <w:rPr>
          <w:rFonts w:ascii="Times New Roman" w:hAnsi="Times New Roman" w:cs="Times New Roman"/>
          <w:sz w:val="26"/>
          <w:szCs w:val="26"/>
        </w:rPr>
        <w:t xml:space="preserve"> выплаты </w:t>
      </w:r>
      <w:r w:rsidR="002363EF" w:rsidRPr="00A2060F">
        <w:rPr>
          <w:rFonts w:ascii="Times New Roman" w:hAnsi="Times New Roman" w:cs="Times New Roman"/>
          <w:sz w:val="26"/>
          <w:szCs w:val="26"/>
        </w:rPr>
        <w:t xml:space="preserve">единовременной премии </w:t>
      </w:r>
      <w:r w:rsidR="00C8764B" w:rsidRPr="00A2060F">
        <w:rPr>
          <w:rFonts w:ascii="Times New Roman" w:hAnsi="Times New Roman" w:cs="Times New Roman"/>
          <w:sz w:val="26"/>
          <w:szCs w:val="26"/>
        </w:rPr>
        <w:t xml:space="preserve">производятся за счет  средств экономии фонда оплаты труда, фонда материального стимулирования </w:t>
      </w:r>
      <w:r w:rsidRPr="00A2060F">
        <w:rPr>
          <w:rFonts w:ascii="Times New Roman" w:eastAsia="Times New Roman" w:hAnsi="Times New Roman" w:cs="Times New Roman"/>
          <w:sz w:val="26"/>
          <w:szCs w:val="26"/>
        </w:rPr>
        <w:t>из бюджетов всех уровне</w:t>
      </w:r>
      <w:r w:rsidRPr="00A2060F">
        <w:rPr>
          <w:rFonts w:ascii="Times New Roman" w:hAnsi="Times New Roman" w:cs="Times New Roman"/>
          <w:sz w:val="26"/>
          <w:szCs w:val="26"/>
        </w:rPr>
        <w:t>й,</w:t>
      </w:r>
      <w:r w:rsidR="00C8764B" w:rsidRPr="00A2060F">
        <w:rPr>
          <w:rFonts w:ascii="Times New Roman" w:hAnsi="Times New Roman" w:cs="Times New Roman"/>
          <w:sz w:val="26"/>
          <w:szCs w:val="26"/>
        </w:rPr>
        <w:t xml:space="preserve"> экономии фонда материального стимулирования</w:t>
      </w:r>
      <w:r w:rsidRPr="00A2060F">
        <w:rPr>
          <w:rFonts w:ascii="Times New Roman" w:hAnsi="Times New Roman" w:cs="Times New Roman"/>
          <w:sz w:val="26"/>
          <w:szCs w:val="26"/>
        </w:rPr>
        <w:t xml:space="preserve"> </w:t>
      </w:r>
      <w:r w:rsidRPr="00A2060F">
        <w:rPr>
          <w:rFonts w:ascii="Times New Roman" w:eastAsia="Times New Roman" w:hAnsi="Times New Roman" w:cs="Times New Roman"/>
          <w:sz w:val="26"/>
          <w:szCs w:val="26"/>
        </w:rPr>
        <w:t>из бюджетов всех уровне</w:t>
      </w:r>
      <w:r w:rsidR="00C8764B" w:rsidRPr="00A2060F">
        <w:rPr>
          <w:rFonts w:ascii="Times New Roman" w:hAnsi="Times New Roman" w:cs="Times New Roman"/>
          <w:sz w:val="26"/>
          <w:szCs w:val="26"/>
        </w:rPr>
        <w:t>.</w:t>
      </w:r>
    </w:p>
    <w:p w:rsidR="002363EF" w:rsidRPr="002807A7" w:rsidRDefault="002363EF" w:rsidP="00C8764B">
      <w:pPr>
        <w:pStyle w:val="a4"/>
        <w:jc w:val="both"/>
        <w:rPr>
          <w:rFonts w:ascii="Times New Roman" w:eastAsia="Times New Roman" w:hAnsi="Times New Roman" w:cs="Times New Roman"/>
          <w:color w:val="000000"/>
          <w:sz w:val="26"/>
          <w:szCs w:val="26"/>
        </w:rPr>
      </w:pPr>
      <w:r>
        <w:rPr>
          <w:rFonts w:ascii="Times New Roman" w:hAnsi="Times New Roman" w:cs="Times New Roman"/>
          <w:sz w:val="26"/>
          <w:szCs w:val="26"/>
        </w:rPr>
        <w:t>4.1.5. Выплата единовременной</w:t>
      </w:r>
      <w:r w:rsidRPr="002807A7">
        <w:rPr>
          <w:rFonts w:ascii="Times New Roman" w:hAnsi="Times New Roman" w:cs="Times New Roman"/>
          <w:sz w:val="26"/>
          <w:szCs w:val="26"/>
        </w:rPr>
        <w:t xml:space="preserve"> </w:t>
      </w:r>
      <w:r>
        <w:rPr>
          <w:rFonts w:ascii="Times New Roman" w:hAnsi="Times New Roman" w:cs="Times New Roman"/>
          <w:sz w:val="26"/>
          <w:szCs w:val="26"/>
        </w:rPr>
        <w:t xml:space="preserve">премии </w:t>
      </w:r>
      <w:r w:rsidRPr="002807A7">
        <w:rPr>
          <w:rFonts w:ascii="Times New Roman" w:hAnsi="Times New Roman" w:cs="Times New Roman"/>
          <w:sz w:val="26"/>
          <w:szCs w:val="26"/>
        </w:rPr>
        <w:t>производится на основании распоряжения Администрации МО «Пу</w:t>
      </w:r>
      <w:r>
        <w:rPr>
          <w:rFonts w:ascii="Times New Roman" w:hAnsi="Times New Roman" w:cs="Times New Roman"/>
          <w:sz w:val="26"/>
          <w:szCs w:val="26"/>
        </w:rPr>
        <w:t xml:space="preserve">стомержское сельское поселение» </w:t>
      </w:r>
      <w:r w:rsidRPr="002807A7">
        <w:rPr>
          <w:rFonts w:ascii="Times New Roman" w:hAnsi="Times New Roman" w:cs="Times New Roman"/>
          <w:sz w:val="26"/>
          <w:szCs w:val="26"/>
        </w:rPr>
        <w:t>за вторую половину месяца по сроку выплаты заработной платы.</w:t>
      </w:r>
    </w:p>
    <w:p w:rsidR="00C8764B" w:rsidRPr="002807A7" w:rsidRDefault="002363EF" w:rsidP="00C8764B">
      <w:pPr>
        <w:pStyle w:val="a4"/>
        <w:jc w:val="both"/>
        <w:rPr>
          <w:rFonts w:ascii="Times New Roman" w:hAnsi="Times New Roman" w:cs="Times New Roman"/>
          <w:sz w:val="26"/>
          <w:szCs w:val="26"/>
        </w:rPr>
      </w:pPr>
      <w:r>
        <w:rPr>
          <w:rFonts w:ascii="Times New Roman" w:hAnsi="Times New Roman" w:cs="Times New Roman"/>
          <w:sz w:val="26"/>
          <w:szCs w:val="26"/>
        </w:rPr>
        <w:t>4.2</w:t>
      </w:r>
      <w:r w:rsidR="00C8764B" w:rsidRPr="002807A7">
        <w:rPr>
          <w:rFonts w:ascii="Times New Roman" w:hAnsi="Times New Roman" w:cs="Times New Roman"/>
          <w:sz w:val="26"/>
          <w:szCs w:val="26"/>
        </w:rPr>
        <w:t xml:space="preserve">. Руководителю может быть выплачена доплата: </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за дополнительный объем работы (производятся за выполненную работу, не входящую в круг трудовых должностных обязанностей руководителя).</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Размер доплаты определяется в зависимости от характера и объема работ, но не более 30% от должностного оклада руководителя.  Доплата производится на основании распоряжения Администрации МО «Пустомержское сельское поселение».</w:t>
      </w:r>
    </w:p>
    <w:p w:rsidR="00C8764B" w:rsidRPr="002807A7" w:rsidRDefault="002363EF" w:rsidP="00C8764B">
      <w:pPr>
        <w:pStyle w:val="a4"/>
        <w:jc w:val="both"/>
        <w:rPr>
          <w:rFonts w:ascii="Times New Roman" w:hAnsi="Times New Roman" w:cs="Times New Roman"/>
          <w:sz w:val="26"/>
          <w:szCs w:val="26"/>
        </w:rPr>
      </w:pPr>
      <w:r>
        <w:rPr>
          <w:rFonts w:ascii="Times New Roman" w:hAnsi="Times New Roman" w:cs="Times New Roman"/>
          <w:sz w:val="26"/>
          <w:szCs w:val="26"/>
        </w:rPr>
        <w:t>4.2</w:t>
      </w:r>
      <w:r w:rsidR="00C8764B" w:rsidRPr="002807A7">
        <w:rPr>
          <w:rFonts w:ascii="Times New Roman" w:hAnsi="Times New Roman" w:cs="Times New Roman"/>
          <w:sz w:val="26"/>
          <w:szCs w:val="26"/>
        </w:rPr>
        <w:t>.1.Периодичность выплаты  доплаты руководителю  не устанавливается, так как носит единовременный характер.</w:t>
      </w:r>
    </w:p>
    <w:p w:rsidR="00C8764B" w:rsidRPr="002807A7" w:rsidRDefault="002363EF" w:rsidP="00C8764B">
      <w:pPr>
        <w:pStyle w:val="a4"/>
        <w:jc w:val="both"/>
        <w:rPr>
          <w:rFonts w:ascii="Times New Roman" w:hAnsi="Times New Roman" w:cs="Times New Roman"/>
          <w:sz w:val="26"/>
          <w:szCs w:val="26"/>
        </w:rPr>
      </w:pPr>
      <w:r>
        <w:rPr>
          <w:rFonts w:ascii="Times New Roman" w:hAnsi="Times New Roman" w:cs="Times New Roman"/>
          <w:sz w:val="26"/>
          <w:szCs w:val="26"/>
        </w:rPr>
        <w:t>4.2</w:t>
      </w:r>
      <w:r w:rsidR="00C8764B" w:rsidRPr="002807A7">
        <w:rPr>
          <w:rFonts w:ascii="Times New Roman" w:hAnsi="Times New Roman" w:cs="Times New Roman"/>
          <w:sz w:val="26"/>
          <w:szCs w:val="26"/>
        </w:rPr>
        <w:t>.2. Выплата доплаты руководителю производится за счет экономии фонда оплаты труда в пред</w:t>
      </w:r>
      <w:r w:rsidR="00614395">
        <w:rPr>
          <w:rFonts w:ascii="Times New Roman" w:hAnsi="Times New Roman" w:cs="Times New Roman"/>
          <w:sz w:val="26"/>
          <w:szCs w:val="26"/>
        </w:rPr>
        <w:t>елах бюджетной сметы учреждения.</w:t>
      </w:r>
    </w:p>
    <w:p w:rsidR="00C8764B" w:rsidRPr="002807A7" w:rsidRDefault="005411CF" w:rsidP="00C8764B">
      <w:pPr>
        <w:pStyle w:val="a4"/>
        <w:jc w:val="both"/>
        <w:rPr>
          <w:rFonts w:ascii="Times New Roman" w:hAnsi="Times New Roman" w:cs="Times New Roman"/>
          <w:sz w:val="26"/>
          <w:szCs w:val="26"/>
        </w:rPr>
      </w:pPr>
      <w:r>
        <w:rPr>
          <w:rFonts w:ascii="Times New Roman" w:hAnsi="Times New Roman" w:cs="Times New Roman"/>
          <w:sz w:val="26"/>
          <w:szCs w:val="26"/>
        </w:rPr>
        <w:t>4.2</w:t>
      </w:r>
      <w:r w:rsidR="00C8764B" w:rsidRPr="002807A7">
        <w:rPr>
          <w:rFonts w:ascii="Times New Roman" w:hAnsi="Times New Roman" w:cs="Times New Roman"/>
          <w:sz w:val="26"/>
          <w:szCs w:val="26"/>
        </w:rPr>
        <w:t>.3..Выплата доплаты производится за вторую половину месяца по сроку выплаты заработной платы.</w:t>
      </w:r>
    </w:p>
    <w:p w:rsidR="00C8764B" w:rsidRPr="002807A7" w:rsidRDefault="005411CF" w:rsidP="00C8764B">
      <w:pPr>
        <w:pStyle w:val="a4"/>
        <w:jc w:val="both"/>
        <w:rPr>
          <w:rFonts w:ascii="Times New Roman" w:hAnsi="Times New Roman" w:cs="Times New Roman"/>
          <w:sz w:val="26"/>
          <w:szCs w:val="26"/>
        </w:rPr>
      </w:pPr>
      <w:r>
        <w:rPr>
          <w:rFonts w:ascii="Times New Roman" w:hAnsi="Times New Roman" w:cs="Times New Roman"/>
          <w:sz w:val="26"/>
          <w:szCs w:val="26"/>
        </w:rPr>
        <w:t>4.3</w:t>
      </w:r>
      <w:r w:rsidR="00C8764B" w:rsidRPr="002807A7">
        <w:rPr>
          <w:rFonts w:ascii="Times New Roman" w:hAnsi="Times New Roman" w:cs="Times New Roman"/>
          <w:sz w:val="26"/>
          <w:szCs w:val="26"/>
        </w:rPr>
        <w:t>. Материальная помощь.</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Материальная помощь руководителю выплачивается в случае:</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смерти его близких родственников, при несчастных случаях (авария, травма), в случаях пожара, гибели имущества и т.д.- до одного должностного оклада;</w:t>
      </w:r>
    </w:p>
    <w:p w:rsidR="00C8764B" w:rsidRPr="002807A7" w:rsidRDefault="00C8764B" w:rsidP="00C8764B">
      <w:pPr>
        <w:pStyle w:val="a4"/>
        <w:jc w:val="both"/>
        <w:rPr>
          <w:rFonts w:ascii="Times New Roman" w:hAnsi="Times New Roman" w:cs="Times New Roman"/>
          <w:sz w:val="26"/>
          <w:szCs w:val="26"/>
        </w:rPr>
      </w:pPr>
      <w:r w:rsidRPr="002807A7">
        <w:rPr>
          <w:rFonts w:ascii="Times New Roman" w:hAnsi="Times New Roman" w:cs="Times New Roman"/>
          <w:sz w:val="26"/>
          <w:szCs w:val="26"/>
        </w:rPr>
        <w:t>- членам семьи руководителя в случае смерти работника или потери им трудоспособности в размере до одного должностного оклада;</w:t>
      </w:r>
    </w:p>
    <w:p w:rsidR="00C8764B" w:rsidRPr="002807A7" w:rsidRDefault="00C8764B" w:rsidP="00C8764B">
      <w:pPr>
        <w:pStyle w:val="a4"/>
        <w:jc w:val="both"/>
        <w:rPr>
          <w:rFonts w:ascii="Times New Roman" w:eastAsia="Times New Roman" w:hAnsi="Times New Roman" w:cs="Times New Roman"/>
          <w:color w:val="000000"/>
          <w:sz w:val="26"/>
          <w:szCs w:val="26"/>
        </w:rPr>
      </w:pPr>
      <w:r w:rsidRPr="002807A7">
        <w:rPr>
          <w:rFonts w:ascii="Times New Roman" w:eastAsia="Times New Roman" w:hAnsi="Times New Roman" w:cs="Times New Roman"/>
          <w:color w:val="000000"/>
          <w:sz w:val="26"/>
          <w:szCs w:val="26"/>
        </w:rPr>
        <w:lastRenderedPageBreak/>
        <w:t xml:space="preserve">- в связи с рождением ребенка и иными обстоятельствами. </w:t>
      </w:r>
    </w:p>
    <w:p w:rsidR="00C8764B" w:rsidRPr="002807A7" w:rsidRDefault="00C8764B" w:rsidP="00C8764B">
      <w:pPr>
        <w:pStyle w:val="a4"/>
        <w:jc w:val="both"/>
        <w:rPr>
          <w:rFonts w:ascii="Times New Roman" w:eastAsia="Times New Roman" w:hAnsi="Times New Roman" w:cs="Times New Roman"/>
          <w:color w:val="000000"/>
          <w:sz w:val="26"/>
          <w:szCs w:val="26"/>
        </w:rPr>
      </w:pPr>
      <w:r w:rsidRPr="002807A7">
        <w:rPr>
          <w:rFonts w:ascii="Times New Roman" w:eastAsia="Times New Roman" w:hAnsi="Times New Roman" w:cs="Times New Roman"/>
          <w:color w:val="000000"/>
          <w:sz w:val="26"/>
          <w:szCs w:val="26"/>
        </w:rPr>
        <w:t xml:space="preserve">Материальная помощь предоставляется по личному заявлению руководителя и выплачивается  на основании </w:t>
      </w:r>
      <w:r w:rsidRPr="002807A7">
        <w:rPr>
          <w:rFonts w:ascii="Times New Roman" w:hAnsi="Times New Roman" w:cs="Times New Roman"/>
          <w:sz w:val="26"/>
          <w:szCs w:val="26"/>
        </w:rPr>
        <w:t>распоряжения Администрации МО «Пустомержское сельское поселение»</w:t>
      </w:r>
      <w:r w:rsidRPr="002807A7">
        <w:rPr>
          <w:rFonts w:ascii="Times New Roman" w:eastAsia="Times New Roman" w:hAnsi="Times New Roman" w:cs="Times New Roman"/>
          <w:color w:val="000000"/>
          <w:sz w:val="26"/>
          <w:szCs w:val="26"/>
        </w:rPr>
        <w:t xml:space="preserve">. </w:t>
      </w:r>
      <w:r w:rsidRPr="00A2060F">
        <w:rPr>
          <w:rFonts w:ascii="Times New Roman" w:hAnsi="Times New Roman" w:cs="Times New Roman"/>
          <w:sz w:val="26"/>
          <w:szCs w:val="26"/>
        </w:rPr>
        <w:t>Выплаты производятся за счет  средств экономии фонда оплаты труда, фонда материального стимулирования учреждения в рамках утвержденной сметы, экономии фонда материального стимулирования</w:t>
      </w:r>
      <w:r w:rsidR="006A3109" w:rsidRPr="00A2060F">
        <w:rPr>
          <w:rFonts w:ascii="Times New Roman" w:hAnsi="Times New Roman" w:cs="Times New Roman"/>
          <w:sz w:val="26"/>
          <w:szCs w:val="26"/>
        </w:rPr>
        <w:t>.</w:t>
      </w:r>
      <w:r w:rsidRPr="002807A7">
        <w:rPr>
          <w:rFonts w:ascii="Times New Roman" w:eastAsia="Times New Roman" w:hAnsi="Times New Roman" w:cs="Times New Roman"/>
          <w:color w:val="000000"/>
          <w:sz w:val="26"/>
          <w:szCs w:val="26"/>
        </w:rPr>
        <w:t xml:space="preserve"> В приказе на выплату материальной помощи  указывается ее размер.</w:t>
      </w:r>
    </w:p>
    <w:p w:rsidR="002807A7" w:rsidRPr="002807A7" w:rsidRDefault="002807A7" w:rsidP="002807A7">
      <w:pPr>
        <w:pStyle w:val="a4"/>
        <w:jc w:val="both"/>
        <w:rPr>
          <w:rFonts w:ascii="Times New Roman" w:hAnsi="Times New Roman" w:cs="Times New Roman"/>
          <w:sz w:val="26"/>
          <w:szCs w:val="26"/>
        </w:rPr>
      </w:pPr>
    </w:p>
    <w:p w:rsidR="002807A7" w:rsidRPr="002807A7" w:rsidRDefault="002807A7" w:rsidP="002807A7">
      <w:pPr>
        <w:pStyle w:val="a4"/>
        <w:jc w:val="both"/>
        <w:rPr>
          <w:rFonts w:ascii="Times New Roman" w:hAnsi="Times New Roman" w:cs="Times New Roman"/>
          <w:sz w:val="26"/>
          <w:szCs w:val="26"/>
        </w:rPr>
      </w:pPr>
    </w:p>
    <w:p w:rsidR="00A5461A" w:rsidRPr="00A5461A" w:rsidRDefault="00A5461A" w:rsidP="00A5461A">
      <w:pPr>
        <w:pStyle w:val="a4"/>
        <w:jc w:val="right"/>
        <w:rPr>
          <w:rFonts w:ascii="Times New Roman" w:hAnsi="Times New Roman" w:cs="Times New Roman"/>
        </w:rPr>
      </w:pPr>
      <w:r w:rsidRPr="00A5461A">
        <w:rPr>
          <w:rFonts w:ascii="Times New Roman" w:hAnsi="Times New Roman" w:cs="Times New Roman"/>
          <w:sz w:val="24"/>
          <w:szCs w:val="24"/>
        </w:rPr>
        <w:t xml:space="preserve">                                     </w:t>
      </w:r>
      <w:r w:rsidRPr="00A5461A">
        <w:rPr>
          <w:rFonts w:ascii="Times New Roman" w:hAnsi="Times New Roman" w:cs="Times New Roman"/>
        </w:rPr>
        <w:t xml:space="preserve">Приложение 2 </w:t>
      </w:r>
    </w:p>
    <w:p w:rsidR="00A5461A" w:rsidRPr="00A5461A" w:rsidRDefault="00A5461A" w:rsidP="00A5461A">
      <w:pPr>
        <w:autoSpaceDE w:val="0"/>
        <w:autoSpaceDN w:val="0"/>
        <w:adjustRightInd w:val="0"/>
        <w:spacing w:after="0" w:line="240" w:lineRule="auto"/>
        <w:jc w:val="right"/>
        <w:rPr>
          <w:rFonts w:ascii="Times New Roman CYR" w:hAnsi="Times New Roman CYR" w:cs="Times New Roman CYR"/>
          <w:b/>
          <w:bCs/>
        </w:rPr>
      </w:pPr>
      <w:r w:rsidRPr="00A5461A">
        <w:rPr>
          <w:rFonts w:ascii="Times New Roman CYR" w:hAnsi="Times New Roman CYR" w:cs="Times New Roman CYR"/>
        </w:rPr>
        <w:t>Утверждено Постановлением</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администрации муниципального образования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 xml:space="preserve">«Пустомержское сельское поселение»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Кингисеппского муниципального района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Ленинградской области</w:t>
      </w:r>
      <w:r w:rsidRPr="00A5461A">
        <w:rPr>
          <w:rFonts w:ascii="Times New Roman CYR" w:hAnsi="Times New Roman CYR" w:cs="Times New Roman CYR"/>
          <w:b/>
          <w:bCs/>
        </w:rPr>
        <w:t xml:space="preserve"> </w:t>
      </w:r>
    </w:p>
    <w:p w:rsidR="00C8764B" w:rsidRPr="00A5461A" w:rsidRDefault="00A5461A" w:rsidP="00A5461A">
      <w:pPr>
        <w:autoSpaceDE w:val="0"/>
        <w:autoSpaceDN w:val="0"/>
        <w:adjustRightInd w:val="0"/>
        <w:spacing w:after="0" w:line="240" w:lineRule="auto"/>
        <w:jc w:val="right"/>
        <w:rPr>
          <w:rFonts w:ascii="Times New Roman" w:hAnsi="Times New Roman" w:cs="Times New Roman"/>
        </w:rPr>
      </w:pPr>
      <w:r w:rsidRPr="00A5461A">
        <w:rPr>
          <w:rFonts w:ascii="Times New Roman CYR" w:hAnsi="Times New Roman CYR" w:cs="Times New Roman CYR"/>
        </w:rPr>
        <w:t>N  4</w:t>
      </w:r>
      <w:r w:rsidR="005411CF">
        <w:rPr>
          <w:rFonts w:ascii="Times New Roman CYR" w:hAnsi="Times New Roman CYR" w:cs="Times New Roman CYR"/>
        </w:rPr>
        <w:t>8 от 08. 04. 2020</w:t>
      </w:r>
      <w:r w:rsidRPr="00A5461A">
        <w:rPr>
          <w:rFonts w:ascii="Times New Roman CYR" w:hAnsi="Times New Roman CYR" w:cs="Times New Roman CYR"/>
        </w:rPr>
        <w:t xml:space="preserve"> г.</w:t>
      </w:r>
      <w:r w:rsidRPr="00A5461A">
        <w:rPr>
          <w:rFonts w:ascii="Times New Roman" w:hAnsi="Times New Roman" w:cs="Times New Roman"/>
        </w:rPr>
        <w:t xml:space="preserve">                                                                 </w:t>
      </w:r>
    </w:p>
    <w:p w:rsidR="00C8764B" w:rsidRDefault="00C8764B" w:rsidP="00C8764B">
      <w:pPr>
        <w:jc w:val="center"/>
      </w:pPr>
      <w:r>
        <w:t xml:space="preserve">                                                                        </w:t>
      </w:r>
    </w:p>
    <w:p w:rsidR="005411CF" w:rsidRPr="00D52620" w:rsidRDefault="005411CF" w:rsidP="005411CF">
      <w:pPr>
        <w:pStyle w:val="a4"/>
        <w:jc w:val="center"/>
        <w:rPr>
          <w:rFonts w:ascii="Times New Roman" w:hAnsi="Times New Roman" w:cs="Times New Roman"/>
          <w:b/>
          <w:sz w:val="26"/>
          <w:szCs w:val="26"/>
        </w:rPr>
      </w:pPr>
      <w:r>
        <w:rPr>
          <w:rFonts w:ascii="Times New Roman" w:hAnsi="Times New Roman" w:cs="Times New Roman"/>
          <w:b/>
          <w:sz w:val="26"/>
          <w:szCs w:val="26"/>
        </w:rPr>
        <w:t>Критерии оценки</w:t>
      </w:r>
      <w:r w:rsidRPr="00D52620">
        <w:rPr>
          <w:rFonts w:ascii="Times New Roman" w:hAnsi="Times New Roman" w:cs="Times New Roman"/>
          <w:b/>
          <w:sz w:val="26"/>
          <w:szCs w:val="26"/>
        </w:rPr>
        <w:t xml:space="preserve"> эффективности работы руководителя муниципального казенного учреждения культуры «Пустомержский культурно-досуговый центр «Импульс»</w:t>
      </w:r>
    </w:p>
    <w:p w:rsidR="005411CF" w:rsidRPr="00D52620" w:rsidRDefault="005411CF" w:rsidP="005411CF">
      <w:pPr>
        <w:pStyle w:val="a4"/>
        <w:jc w:val="center"/>
        <w:rPr>
          <w:rFonts w:ascii="Times New Roman CYR" w:hAnsi="Times New Roman CYR" w:cs="Times New Roman CYR"/>
          <w:b/>
          <w:bCs/>
          <w:color w:val="00000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3260"/>
        <w:gridCol w:w="1843"/>
      </w:tblGrid>
      <w:tr w:rsidR="005411CF" w:rsidRPr="0055478E" w:rsidTr="00943BEC">
        <w:trPr>
          <w:trHeight w:val="584"/>
        </w:trPr>
        <w:tc>
          <w:tcPr>
            <w:tcW w:w="4395" w:type="dxa"/>
          </w:tcPr>
          <w:p w:rsidR="005411CF" w:rsidRPr="0055478E" w:rsidRDefault="005411CF" w:rsidP="00096288">
            <w:pPr>
              <w:pStyle w:val="a4"/>
              <w:spacing w:before="240"/>
              <w:jc w:val="center"/>
              <w:rPr>
                <w:rFonts w:ascii="Times New Roman" w:hAnsi="Times New Roman" w:cs="Times New Roman"/>
              </w:rPr>
            </w:pPr>
            <w:r w:rsidRPr="00D265D8">
              <w:rPr>
                <w:rFonts w:ascii="Times New Roman" w:eastAsia="Times New Roman" w:hAnsi="Times New Roman" w:cs="Times New Roman"/>
              </w:rPr>
              <w:t xml:space="preserve">Наименование показателя эффективности деятельности </w:t>
            </w:r>
            <w:r w:rsidR="00096288">
              <w:rPr>
                <w:rFonts w:ascii="Times New Roman" w:eastAsia="Times New Roman" w:hAnsi="Times New Roman" w:cs="Times New Roman"/>
              </w:rPr>
              <w:t>руководителя (</w:t>
            </w:r>
            <w:r w:rsidRPr="00D265D8">
              <w:rPr>
                <w:rFonts w:ascii="Times New Roman" w:eastAsia="Times New Roman" w:hAnsi="Times New Roman" w:cs="Times New Roman"/>
              </w:rPr>
              <w:t>учреждения</w:t>
            </w:r>
            <w:r w:rsidR="00096288">
              <w:rPr>
                <w:rFonts w:ascii="Times New Roman" w:eastAsia="Times New Roman" w:hAnsi="Times New Roman" w:cs="Times New Roman"/>
              </w:rPr>
              <w:t>)</w:t>
            </w:r>
          </w:p>
        </w:tc>
        <w:tc>
          <w:tcPr>
            <w:tcW w:w="3260" w:type="dxa"/>
          </w:tcPr>
          <w:p w:rsidR="005411CF" w:rsidRPr="0055478E" w:rsidRDefault="005411CF" w:rsidP="00943BEC">
            <w:pPr>
              <w:pStyle w:val="a4"/>
              <w:jc w:val="center"/>
              <w:rPr>
                <w:rFonts w:ascii="Times New Roman" w:hAnsi="Times New Roman" w:cs="Times New Roman"/>
              </w:rPr>
            </w:pPr>
            <w:r>
              <w:rPr>
                <w:rFonts w:ascii="Times New Roman" w:hAnsi="Times New Roman" w:cs="Times New Roman"/>
              </w:rPr>
              <w:t>Максимальный балл</w:t>
            </w:r>
          </w:p>
        </w:tc>
        <w:tc>
          <w:tcPr>
            <w:tcW w:w="1843" w:type="dxa"/>
          </w:tcPr>
          <w:p w:rsidR="005411CF" w:rsidRPr="0055478E" w:rsidRDefault="005411CF" w:rsidP="00943BEC">
            <w:pPr>
              <w:pStyle w:val="a4"/>
              <w:rPr>
                <w:rFonts w:ascii="Times New Roman" w:hAnsi="Times New Roman" w:cs="Times New Roman"/>
              </w:rPr>
            </w:pPr>
            <w:r>
              <w:rPr>
                <w:rFonts w:ascii="Times New Roman" w:hAnsi="Times New Roman" w:cs="Times New Roman"/>
              </w:rPr>
              <w:t>Периодич</w:t>
            </w:r>
            <w:r w:rsidRPr="0055478E">
              <w:rPr>
                <w:rFonts w:ascii="Times New Roman" w:hAnsi="Times New Roman" w:cs="Times New Roman"/>
              </w:rPr>
              <w:t>ность</w:t>
            </w:r>
          </w:p>
        </w:tc>
      </w:tr>
      <w:tr w:rsidR="005411CF" w:rsidRPr="0055478E" w:rsidTr="00943BEC">
        <w:trPr>
          <w:trHeight w:val="1502"/>
        </w:trPr>
        <w:tc>
          <w:tcPr>
            <w:tcW w:w="4395" w:type="dxa"/>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1. Рациональное планирование и использование бюджетных средств по бюджетной смете. Наличие нормативных правовых актов и соблюдение выполнения положений, регламентирующих деятельность учреждения.</w:t>
            </w:r>
          </w:p>
        </w:tc>
        <w:tc>
          <w:tcPr>
            <w:tcW w:w="3260" w:type="dxa"/>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Высокие показатели 1 б.</w:t>
            </w:r>
          </w:p>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Средние показатели 0,5 б.</w:t>
            </w:r>
          </w:p>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Низкие показатели 0 б</w:t>
            </w:r>
          </w:p>
          <w:p w:rsidR="005411CF" w:rsidRPr="003475E7" w:rsidRDefault="005411CF" w:rsidP="00943BEC">
            <w:pPr>
              <w:pStyle w:val="a4"/>
              <w:rPr>
                <w:rFonts w:ascii="Times New Roman" w:hAnsi="Times New Roman" w:cs="Times New Roman"/>
                <w:sz w:val="26"/>
                <w:szCs w:val="26"/>
              </w:rPr>
            </w:pPr>
          </w:p>
        </w:tc>
        <w:tc>
          <w:tcPr>
            <w:tcW w:w="1843" w:type="dxa"/>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Месячный</w:t>
            </w:r>
          </w:p>
          <w:p w:rsidR="005411CF" w:rsidRPr="003475E7" w:rsidRDefault="005411CF" w:rsidP="00943BEC">
            <w:pPr>
              <w:pStyle w:val="a4"/>
              <w:rPr>
                <w:rFonts w:ascii="Times New Roman" w:hAnsi="Times New Roman" w:cs="Times New Roman"/>
                <w:sz w:val="26"/>
                <w:szCs w:val="26"/>
              </w:rPr>
            </w:pPr>
          </w:p>
        </w:tc>
      </w:tr>
      <w:tr w:rsidR="005411CF" w:rsidRPr="0055478E" w:rsidTr="00943BEC">
        <w:trPr>
          <w:trHeight w:val="1479"/>
        </w:trPr>
        <w:tc>
          <w:tcPr>
            <w:tcW w:w="4395" w:type="dxa"/>
            <w:tcBorders>
              <w:top w:val="single" w:sz="4" w:space="0" w:color="auto"/>
            </w:tcBorders>
          </w:tcPr>
          <w:p w:rsidR="005411CF" w:rsidRPr="003475E7" w:rsidRDefault="005411CF" w:rsidP="00943BEC">
            <w:pPr>
              <w:pStyle w:val="a4"/>
              <w:rPr>
                <w:rFonts w:ascii="Times New Roman CYR" w:hAnsi="Times New Roman CYR" w:cs="Times New Roman CYR"/>
                <w:sz w:val="26"/>
                <w:szCs w:val="26"/>
              </w:rPr>
            </w:pPr>
            <w:r w:rsidRPr="003475E7">
              <w:rPr>
                <w:rFonts w:ascii="Times New Roman CYR" w:hAnsi="Times New Roman CYR" w:cs="Times New Roman CYR"/>
                <w:sz w:val="26"/>
                <w:szCs w:val="26"/>
              </w:rPr>
              <w:t>2.  И</w:t>
            </w:r>
            <w:r w:rsidRPr="003475E7">
              <w:rPr>
                <w:rFonts w:ascii="Times New Roman" w:hAnsi="Times New Roman" w:cs="Times New Roman"/>
                <w:sz w:val="26"/>
                <w:szCs w:val="26"/>
              </w:rPr>
              <w:t xml:space="preserve">нформационная открытость учреждения.  </w:t>
            </w:r>
            <w:r w:rsidRPr="003475E7">
              <w:rPr>
                <w:rFonts w:ascii="Times New Roman CYR" w:hAnsi="Times New Roman CYR" w:cs="Times New Roman CYR"/>
                <w:sz w:val="26"/>
                <w:szCs w:val="26"/>
              </w:rPr>
              <w:t xml:space="preserve">  Внедрение новых форм, проектов, программ деятельности учреждения.</w:t>
            </w:r>
            <w:r w:rsidRPr="003475E7">
              <w:rPr>
                <w:rFonts w:ascii="Times New Roman" w:hAnsi="Times New Roman" w:cs="Times New Roman"/>
                <w:sz w:val="26"/>
                <w:szCs w:val="26"/>
              </w:rPr>
              <w:t xml:space="preserve"> Использование работниками   инновационных методов и современных технологий</w:t>
            </w:r>
            <w:r w:rsidRPr="003475E7">
              <w:rPr>
                <w:rFonts w:ascii="Times New Roman CYR" w:hAnsi="Times New Roman CYR" w:cs="Times New Roman CYR"/>
                <w:sz w:val="26"/>
                <w:szCs w:val="26"/>
              </w:rPr>
              <w:t>. Организация мониторинга по профилю деятельности учреждения.</w:t>
            </w:r>
          </w:p>
          <w:p w:rsidR="005411CF" w:rsidRPr="003475E7" w:rsidRDefault="005411CF" w:rsidP="00943BEC">
            <w:pPr>
              <w:pStyle w:val="a4"/>
              <w:rPr>
                <w:rFonts w:ascii="Times New Roman" w:hAnsi="Times New Roman" w:cs="Times New Roman"/>
                <w:sz w:val="26"/>
                <w:szCs w:val="26"/>
              </w:rPr>
            </w:pPr>
          </w:p>
        </w:tc>
        <w:tc>
          <w:tcPr>
            <w:tcW w:w="3260" w:type="dxa"/>
            <w:tcBorders>
              <w:top w:val="single" w:sz="4" w:space="0" w:color="auto"/>
            </w:tcBorders>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Высокие показатели 1 б.</w:t>
            </w:r>
          </w:p>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Средние показатели 0,5 б.</w:t>
            </w:r>
          </w:p>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Низкие показатели 0 б</w:t>
            </w:r>
          </w:p>
          <w:p w:rsidR="005411CF" w:rsidRPr="003475E7" w:rsidRDefault="005411CF" w:rsidP="00943BEC">
            <w:pPr>
              <w:pStyle w:val="a4"/>
              <w:rPr>
                <w:rFonts w:ascii="Times New Roman" w:hAnsi="Times New Roman" w:cs="Times New Roman"/>
                <w:sz w:val="26"/>
                <w:szCs w:val="26"/>
              </w:rPr>
            </w:pPr>
          </w:p>
        </w:tc>
        <w:tc>
          <w:tcPr>
            <w:tcW w:w="1843" w:type="dxa"/>
            <w:tcBorders>
              <w:top w:val="single" w:sz="4" w:space="0" w:color="auto"/>
            </w:tcBorders>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Месячный</w:t>
            </w:r>
          </w:p>
          <w:p w:rsidR="005411CF" w:rsidRPr="003475E7" w:rsidRDefault="005411CF" w:rsidP="00943BEC">
            <w:pPr>
              <w:pStyle w:val="a4"/>
              <w:rPr>
                <w:rFonts w:ascii="Times New Roman" w:hAnsi="Times New Roman" w:cs="Times New Roman"/>
                <w:sz w:val="26"/>
                <w:szCs w:val="26"/>
              </w:rPr>
            </w:pPr>
          </w:p>
        </w:tc>
      </w:tr>
      <w:tr w:rsidR="005411CF" w:rsidRPr="0055478E" w:rsidTr="00943BEC">
        <w:trPr>
          <w:trHeight w:val="152"/>
        </w:trPr>
        <w:tc>
          <w:tcPr>
            <w:tcW w:w="4395" w:type="dxa"/>
          </w:tcPr>
          <w:p w:rsidR="005411CF" w:rsidRPr="003475E7" w:rsidRDefault="005411CF" w:rsidP="00943BEC">
            <w:pPr>
              <w:pStyle w:val="a4"/>
              <w:rPr>
                <w:rFonts w:ascii="Times New Roman CYR" w:hAnsi="Times New Roman CYR" w:cs="Times New Roman CYR"/>
                <w:sz w:val="26"/>
                <w:szCs w:val="26"/>
              </w:rPr>
            </w:pPr>
            <w:r w:rsidRPr="003475E7">
              <w:rPr>
                <w:rFonts w:ascii="Times New Roman CYR" w:hAnsi="Times New Roman CYR" w:cs="Times New Roman CYR"/>
                <w:sz w:val="26"/>
                <w:szCs w:val="26"/>
              </w:rPr>
              <w:t>3. Безаварийная, бесперебойная работа хозяйственно-эксплуатационных систем жизнеобеспечения учреждения.</w:t>
            </w:r>
          </w:p>
        </w:tc>
        <w:tc>
          <w:tcPr>
            <w:tcW w:w="3260" w:type="dxa"/>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Высокие показатели 1 б.</w:t>
            </w:r>
          </w:p>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Средние показатели 0,5 б.</w:t>
            </w:r>
          </w:p>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Низкие показатели 0 б</w:t>
            </w:r>
          </w:p>
        </w:tc>
        <w:tc>
          <w:tcPr>
            <w:tcW w:w="1843" w:type="dxa"/>
          </w:tcPr>
          <w:p w:rsidR="005411CF" w:rsidRPr="003475E7" w:rsidRDefault="005411CF" w:rsidP="00943BEC">
            <w:pPr>
              <w:pStyle w:val="a4"/>
              <w:rPr>
                <w:rFonts w:ascii="Times New Roman" w:hAnsi="Times New Roman" w:cs="Times New Roman"/>
                <w:sz w:val="26"/>
                <w:szCs w:val="26"/>
              </w:rPr>
            </w:pPr>
            <w:r w:rsidRPr="003475E7">
              <w:rPr>
                <w:rFonts w:ascii="Times New Roman" w:hAnsi="Times New Roman" w:cs="Times New Roman"/>
                <w:sz w:val="26"/>
                <w:szCs w:val="26"/>
              </w:rPr>
              <w:t>Месячный</w:t>
            </w:r>
          </w:p>
        </w:tc>
      </w:tr>
      <w:tr w:rsidR="005411CF" w:rsidRPr="0055478E" w:rsidTr="00943BEC">
        <w:trPr>
          <w:trHeight w:val="152"/>
        </w:trPr>
        <w:tc>
          <w:tcPr>
            <w:tcW w:w="4395" w:type="dxa"/>
          </w:tcPr>
          <w:p w:rsidR="005411CF" w:rsidRPr="003475E7" w:rsidRDefault="005411CF" w:rsidP="00943BEC">
            <w:pPr>
              <w:pStyle w:val="a4"/>
              <w:rPr>
                <w:rFonts w:ascii="Times New Roman CYR" w:hAnsi="Times New Roman CYR" w:cs="Times New Roman CYR"/>
                <w:sz w:val="26"/>
                <w:szCs w:val="26"/>
              </w:rPr>
            </w:pPr>
            <w:r>
              <w:rPr>
                <w:rFonts w:ascii="Times New Roman CYR" w:hAnsi="Times New Roman CYR" w:cs="Times New Roman CYR"/>
                <w:sz w:val="26"/>
                <w:szCs w:val="26"/>
              </w:rPr>
              <w:t>Максимальное количество баллов</w:t>
            </w:r>
          </w:p>
        </w:tc>
        <w:tc>
          <w:tcPr>
            <w:tcW w:w="3260" w:type="dxa"/>
          </w:tcPr>
          <w:p w:rsidR="005411CF" w:rsidRPr="003475E7" w:rsidRDefault="005411CF" w:rsidP="005411CF">
            <w:pPr>
              <w:pStyle w:val="a4"/>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tcPr>
          <w:p w:rsidR="005411CF" w:rsidRPr="003475E7" w:rsidRDefault="005411CF" w:rsidP="00943BEC">
            <w:pPr>
              <w:pStyle w:val="a4"/>
              <w:rPr>
                <w:rFonts w:ascii="Times New Roman" w:hAnsi="Times New Roman" w:cs="Times New Roman"/>
                <w:sz w:val="26"/>
                <w:szCs w:val="26"/>
              </w:rPr>
            </w:pPr>
          </w:p>
        </w:tc>
      </w:tr>
    </w:tbl>
    <w:p w:rsidR="005411CF" w:rsidRPr="00F642B6" w:rsidRDefault="005411CF" w:rsidP="005411CF">
      <w:pPr>
        <w:pStyle w:val="a4"/>
        <w:jc w:val="both"/>
        <w:rPr>
          <w:rFonts w:ascii="Times New Roman" w:hAnsi="Times New Roman" w:cs="Times New Roman"/>
          <w:sz w:val="26"/>
          <w:szCs w:val="26"/>
        </w:rPr>
      </w:pPr>
    </w:p>
    <w:p w:rsidR="005411CF" w:rsidRDefault="005411CF" w:rsidP="00C8764B">
      <w:pPr>
        <w:ind w:left="7080"/>
        <w:jc w:val="center"/>
      </w:pPr>
    </w:p>
    <w:p w:rsidR="005411CF" w:rsidRDefault="005411CF" w:rsidP="00C8764B">
      <w:pPr>
        <w:ind w:left="7080"/>
        <w:jc w:val="center"/>
      </w:pPr>
    </w:p>
    <w:p w:rsidR="00C8764B" w:rsidRDefault="00C8764B" w:rsidP="00C8764B">
      <w:pPr>
        <w:ind w:left="7080"/>
        <w:jc w:val="center"/>
      </w:pPr>
      <w:r>
        <w:t xml:space="preserve">                                                                                                                                                                               </w:t>
      </w:r>
    </w:p>
    <w:p w:rsidR="00A5461A" w:rsidRPr="00A5461A" w:rsidRDefault="00A5461A" w:rsidP="00A5461A">
      <w:pPr>
        <w:pStyle w:val="a4"/>
        <w:jc w:val="right"/>
        <w:rPr>
          <w:rFonts w:ascii="Times New Roman" w:hAnsi="Times New Roman" w:cs="Times New Roman"/>
        </w:rPr>
      </w:pPr>
      <w:r>
        <w:rPr>
          <w:rFonts w:ascii="Times New Roman" w:hAnsi="Times New Roman" w:cs="Times New Roman"/>
        </w:rPr>
        <w:t>Приложение 3</w:t>
      </w:r>
      <w:r w:rsidRPr="00A5461A">
        <w:rPr>
          <w:rFonts w:ascii="Times New Roman" w:hAnsi="Times New Roman" w:cs="Times New Roman"/>
        </w:rPr>
        <w:t xml:space="preserve"> </w:t>
      </w:r>
    </w:p>
    <w:p w:rsidR="00A5461A" w:rsidRPr="00A5461A" w:rsidRDefault="00A5461A" w:rsidP="00A5461A">
      <w:pPr>
        <w:autoSpaceDE w:val="0"/>
        <w:autoSpaceDN w:val="0"/>
        <w:adjustRightInd w:val="0"/>
        <w:spacing w:after="0" w:line="240" w:lineRule="auto"/>
        <w:jc w:val="right"/>
        <w:rPr>
          <w:rFonts w:ascii="Times New Roman CYR" w:hAnsi="Times New Roman CYR" w:cs="Times New Roman CYR"/>
          <w:b/>
          <w:bCs/>
        </w:rPr>
      </w:pPr>
      <w:r w:rsidRPr="00A5461A">
        <w:rPr>
          <w:rFonts w:ascii="Times New Roman CYR" w:hAnsi="Times New Roman CYR" w:cs="Times New Roman CYR"/>
        </w:rPr>
        <w:t>Утверждено Постановлением</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администрации муниципального образования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 xml:space="preserve">«Пустомержское сельское поселение»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Кингисеппского муниципального района </w:t>
      </w:r>
    </w:p>
    <w:p w:rsidR="00A5461A" w:rsidRPr="00A5461A" w:rsidRDefault="00A5461A" w:rsidP="00A5461A">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Ленинградской области</w:t>
      </w:r>
      <w:r w:rsidRPr="00A5461A">
        <w:rPr>
          <w:rFonts w:ascii="Times New Roman CYR" w:hAnsi="Times New Roman CYR" w:cs="Times New Roman CYR"/>
          <w:b/>
          <w:bCs/>
        </w:rPr>
        <w:t xml:space="preserve"> </w:t>
      </w:r>
    </w:p>
    <w:p w:rsidR="00A5461A" w:rsidRPr="00A5461A" w:rsidRDefault="00A5461A" w:rsidP="00A5461A">
      <w:pPr>
        <w:autoSpaceDE w:val="0"/>
        <w:autoSpaceDN w:val="0"/>
        <w:adjustRightInd w:val="0"/>
        <w:spacing w:after="0" w:line="240" w:lineRule="auto"/>
        <w:jc w:val="right"/>
        <w:rPr>
          <w:rFonts w:ascii="Times New Roman" w:hAnsi="Times New Roman" w:cs="Times New Roman"/>
        </w:rPr>
      </w:pPr>
      <w:r w:rsidRPr="00A5461A">
        <w:rPr>
          <w:rFonts w:ascii="Times New Roman CYR" w:hAnsi="Times New Roman CYR" w:cs="Times New Roman CYR"/>
        </w:rPr>
        <w:t>N  4</w:t>
      </w:r>
      <w:r w:rsidR="005411CF">
        <w:rPr>
          <w:rFonts w:ascii="Times New Roman CYR" w:hAnsi="Times New Roman CYR" w:cs="Times New Roman CYR"/>
        </w:rPr>
        <w:t>8 от 08. 04. 2020</w:t>
      </w:r>
      <w:r w:rsidRPr="00A5461A">
        <w:rPr>
          <w:rFonts w:ascii="Times New Roman CYR" w:hAnsi="Times New Roman CYR" w:cs="Times New Roman CYR"/>
        </w:rPr>
        <w:t xml:space="preserve"> г.</w:t>
      </w:r>
      <w:r w:rsidRPr="00A5461A">
        <w:rPr>
          <w:rFonts w:ascii="Times New Roman" w:hAnsi="Times New Roman" w:cs="Times New Roman"/>
        </w:rPr>
        <w:t xml:space="preserve">                                                                 </w:t>
      </w:r>
    </w:p>
    <w:p w:rsidR="002807A7" w:rsidRPr="002807A7" w:rsidRDefault="002807A7" w:rsidP="00A5461A">
      <w:pPr>
        <w:pStyle w:val="a4"/>
        <w:jc w:val="right"/>
        <w:rPr>
          <w:rFonts w:ascii="Times New Roman" w:hAnsi="Times New Roman" w:cs="Times New Roman"/>
          <w:b/>
          <w:bCs/>
          <w:sz w:val="26"/>
          <w:szCs w:val="26"/>
        </w:rPr>
      </w:pPr>
    </w:p>
    <w:p w:rsidR="002807A7" w:rsidRPr="002807A7" w:rsidRDefault="002807A7" w:rsidP="002807A7">
      <w:pPr>
        <w:pStyle w:val="a4"/>
        <w:rPr>
          <w:rFonts w:ascii="Times New Roman" w:hAnsi="Times New Roman" w:cs="Times New Roman"/>
          <w:b/>
          <w:bCs/>
          <w:sz w:val="26"/>
          <w:szCs w:val="26"/>
        </w:rPr>
      </w:pPr>
    </w:p>
    <w:p w:rsidR="002807A7" w:rsidRPr="002807A7" w:rsidRDefault="002807A7" w:rsidP="002807A7">
      <w:pPr>
        <w:pStyle w:val="a4"/>
        <w:rPr>
          <w:rFonts w:ascii="Times New Roman" w:hAnsi="Times New Roman" w:cs="Times New Roman"/>
          <w:sz w:val="26"/>
          <w:szCs w:val="26"/>
        </w:rPr>
      </w:pPr>
    </w:p>
    <w:p w:rsidR="002807A7" w:rsidRPr="002807A7" w:rsidRDefault="002807A7" w:rsidP="002807A7">
      <w:pPr>
        <w:pStyle w:val="a4"/>
        <w:jc w:val="center"/>
        <w:rPr>
          <w:rFonts w:ascii="Times New Roman" w:hAnsi="Times New Roman" w:cs="Times New Roman"/>
          <w:b/>
          <w:sz w:val="26"/>
          <w:szCs w:val="26"/>
        </w:rPr>
      </w:pPr>
      <w:r w:rsidRPr="002807A7">
        <w:rPr>
          <w:rFonts w:ascii="Times New Roman" w:hAnsi="Times New Roman" w:cs="Times New Roman"/>
          <w:b/>
          <w:sz w:val="26"/>
          <w:szCs w:val="26"/>
        </w:rPr>
        <w:t>Положение о комиссии</w:t>
      </w:r>
    </w:p>
    <w:p w:rsidR="002807A7" w:rsidRPr="002807A7" w:rsidRDefault="002807A7" w:rsidP="002807A7">
      <w:pPr>
        <w:pStyle w:val="a4"/>
        <w:jc w:val="center"/>
        <w:rPr>
          <w:rFonts w:ascii="Times New Roman" w:hAnsi="Times New Roman" w:cs="Times New Roman"/>
          <w:sz w:val="26"/>
          <w:szCs w:val="26"/>
        </w:rPr>
      </w:pPr>
      <w:r w:rsidRPr="002807A7">
        <w:rPr>
          <w:rFonts w:ascii="Times New Roman" w:hAnsi="Times New Roman" w:cs="Times New Roman"/>
          <w:b/>
          <w:sz w:val="26"/>
          <w:szCs w:val="26"/>
        </w:rPr>
        <w:t xml:space="preserve">по оценке выполнения целевых показателей эффективности  </w:t>
      </w:r>
      <w:r w:rsidR="00A5461A">
        <w:rPr>
          <w:rFonts w:ascii="Times New Roman" w:hAnsi="Times New Roman" w:cs="Times New Roman"/>
          <w:b/>
          <w:sz w:val="26"/>
          <w:szCs w:val="26"/>
        </w:rPr>
        <w:t xml:space="preserve">работы </w:t>
      </w:r>
      <w:r w:rsidR="006A3109">
        <w:rPr>
          <w:rFonts w:ascii="Times New Roman" w:hAnsi="Times New Roman" w:cs="Times New Roman"/>
          <w:b/>
          <w:sz w:val="26"/>
          <w:szCs w:val="26"/>
        </w:rPr>
        <w:t xml:space="preserve"> руководителя муниципального казенного учреждения культуры «Пустомержский культурно-досуговый центр</w:t>
      </w:r>
      <w:r w:rsidRPr="002807A7">
        <w:rPr>
          <w:rFonts w:ascii="Times New Roman" w:hAnsi="Times New Roman" w:cs="Times New Roman"/>
          <w:b/>
          <w:sz w:val="26"/>
          <w:szCs w:val="26"/>
        </w:rPr>
        <w:t xml:space="preserve"> «Импульс»</w:t>
      </w:r>
    </w:p>
    <w:p w:rsidR="002807A7" w:rsidRPr="002807A7" w:rsidRDefault="002807A7" w:rsidP="002807A7">
      <w:pPr>
        <w:pStyle w:val="a4"/>
        <w:rPr>
          <w:rFonts w:ascii="Times New Roman" w:hAnsi="Times New Roman" w:cs="Times New Roman"/>
          <w:sz w:val="26"/>
          <w:szCs w:val="26"/>
        </w:rPr>
      </w:pPr>
    </w:p>
    <w:p w:rsidR="002807A7" w:rsidRPr="002807A7" w:rsidRDefault="002807A7" w:rsidP="00BC466F">
      <w:pPr>
        <w:pStyle w:val="a4"/>
        <w:jc w:val="both"/>
        <w:rPr>
          <w:rFonts w:ascii="Times New Roman" w:hAnsi="Times New Roman" w:cs="Times New Roman"/>
          <w:b/>
          <w:sz w:val="26"/>
          <w:szCs w:val="26"/>
        </w:rPr>
      </w:pPr>
      <w:r w:rsidRPr="002807A7">
        <w:rPr>
          <w:rFonts w:ascii="Times New Roman" w:hAnsi="Times New Roman" w:cs="Times New Roman"/>
          <w:b/>
          <w:sz w:val="26"/>
          <w:szCs w:val="26"/>
        </w:rPr>
        <w:t>1.Общие положения</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Комиссия по оценке выполнения целевых показателей эффективности</w:t>
      </w:r>
      <w:r w:rsidR="00F76A60">
        <w:rPr>
          <w:rFonts w:ascii="Times New Roman" w:hAnsi="Times New Roman" w:cs="Times New Roman"/>
          <w:sz w:val="26"/>
          <w:szCs w:val="26"/>
        </w:rPr>
        <w:t xml:space="preserve"> работы</w:t>
      </w:r>
      <w:r w:rsidR="006A3109">
        <w:rPr>
          <w:rFonts w:ascii="Times New Roman" w:hAnsi="Times New Roman" w:cs="Times New Roman"/>
          <w:sz w:val="26"/>
          <w:szCs w:val="26"/>
        </w:rPr>
        <w:t xml:space="preserve"> руководителя муниципального казенного учреждения культуры «Пустомержский  культурно-досуговый центр</w:t>
      </w:r>
      <w:r w:rsidRPr="002807A7">
        <w:rPr>
          <w:rFonts w:ascii="Times New Roman" w:hAnsi="Times New Roman" w:cs="Times New Roman"/>
          <w:sz w:val="26"/>
          <w:szCs w:val="26"/>
        </w:rPr>
        <w:t xml:space="preserve"> «Импульс» (далее – Комиссия</w:t>
      </w:r>
      <w:r w:rsidR="006A3109">
        <w:rPr>
          <w:rFonts w:ascii="Times New Roman" w:hAnsi="Times New Roman" w:cs="Times New Roman"/>
          <w:sz w:val="26"/>
          <w:szCs w:val="26"/>
        </w:rPr>
        <w:t>,</w:t>
      </w:r>
      <w:r w:rsidRPr="002807A7">
        <w:rPr>
          <w:rFonts w:ascii="Times New Roman" w:hAnsi="Times New Roman" w:cs="Times New Roman"/>
          <w:sz w:val="26"/>
          <w:szCs w:val="26"/>
        </w:rPr>
        <w:t>) создается Администрацией МО «Пустомержское  сельское поселение»  в целях наиболее эффективного распределения бюджетных ассигнований, выделенных из бюджетов разных уровней на оплату труда работников МКУК «Пустомержский КДЦ Импульс», для определения размера стимулирующих выплат руководителю МКУК «Пустомержский КДЦ «Импульс» (далее –учреждение) в разрезе применяемых критериев и показателей эффективности.  Основной задачей Комиссии является оценка эффективнос</w:t>
      </w:r>
      <w:r w:rsidR="00F76A60">
        <w:rPr>
          <w:rFonts w:ascii="Times New Roman" w:hAnsi="Times New Roman" w:cs="Times New Roman"/>
          <w:sz w:val="26"/>
          <w:szCs w:val="26"/>
        </w:rPr>
        <w:t>ти работы</w:t>
      </w:r>
      <w:r>
        <w:rPr>
          <w:rFonts w:ascii="Times New Roman" w:hAnsi="Times New Roman" w:cs="Times New Roman"/>
          <w:sz w:val="26"/>
          <w:szCs w:val="26"/>
        </w:rPr>
        <w:t xml:space="preserve"> </w:t>
      </w:r>
      <w:r w:rsidRPr="002807A7">
        <w:rPr>
          <w:rFonts w:ascii="Times New Roman" w:hAnsi="Times New Roman" w:cs="Times New Roman"/>
          <w:sz w:val="26"/>
          <w:szCs w:val="26"/>
        </w:rPr>
        <w:t xml:space="preserve">руководителя </w:t>
      </w:r>
      <w:r>
        <w:rPr>
          <w:rFonts w:ascii="Times New Roman" w:hAnsi="Times New Roman" w:cs="Times New Roman"/>
          <w:sz w:val="26"/>
          <w:szCs w:val="26"/>
        </w:rPr>
        <w:t xml:space="preserve">учреждения </w:t>
      </w:r>
      <w:r w:rsidRPr="002807A7">
        <w:rPr>
          <w:rFonts w:ascii="Times New Roman" w:hAnsi="Times New Roman" w:cs="Times New Roman"/>
          <w:sz w:val="26"/>
          <w:szCs w:val="26"/>
        </w:rPr>
        <w:t xml:space="preserve"> </w:t>
      </w:r>
      <w:r w:rsidR="00F76A60">
        <w:rPr>
          <w:rFonts w:ascii="Times New Roman" w:hAnsi="Times New Roman" w:cs="Times New Roman"/>
          <w:sz w:val="26"/>
          <w:szCs w:val="26"/>
        </w:rPr>
        <w:t xml:space="preserve">с учетом </w:t>
      </w:r>
      <w:r w:rsidR="00A62F4E" w:rsidRPr="002807A7">
        <w:rPr>
          <w:rFonts w:ascii="Times New Roman" w:hAnsi="Times New Roman" w:cs="Times New Roman"/>
          <w:sz w:val="26"/>
          <w:szCs w:val="26"/>
        </w:rPr>
        <w:t>личного вклада руководителя  в выполнении задач учреждения</w:t>
      </w:r>
      <w:r w:rsidR="00A62F4E">
        <w:rPr>
          <w:rFonts w:ascii="Times New Roman" w:hAnsi="Times New Roman" w:cs="Times New Roman"/>
          <w:sz w:val="26"/>
          <w:szCs w:val="26"/>
        </w:rPr>
        <w:t xml:space="preserve">,  </w:t>
      </w:r>
      <w:r w:rsidR="00F76A60">
        <w:rPr>
          <w:rFonts w:ascii="Times New Roman" w:hAnsi="Times New Roman" w:cs="Times New Roman"/>
          <w:sz w:val="26"/>
          <w:szCs w:val="26"/>
        </w:rPr>
        <w:t>результативности деятельности</w:t>
      </w:r>
      <w:r>
        <w:rPr>
          <w:rFonts w:ascii="Times New Roman" w:hAnsi="Times New Roman" w:cs="Times New Roman"/>
          <w:sz w:val="26"/>
          <w:szCs w:val="26"/>
        </w:rPr>
        <w:t xml:space="preserve"> учреждения в целом. </w:t>
      </w:r>
      <w:r w:rsidRPr="002807A7">
        <w:rPr>
          <w:rFonts w:ascii="Times New Roman" w:hAnsi="Times New Roman" w:cs="Times New Roman"/>
          <w:sz w:val="26"/>
          <w:szCs w:val="26"/>
        </w:rPr>
        <w:t xml:space="preserve"> Комисси</w:t>
      </w:r>
      <w:r w:rsidR="00F76A60">
        <w:rPr>
          <w:rFonts w:ascii="Times New Roman" w:hAnsi="Times New Roman" w:cs="Times New Roman"/>
          <w:sz w:val="26"/>
          <w:szCs w:val="26"/>
        </w:rPr>
        <w:t>я осуществляет свою работу</w:t>
      </w:r>
      <w:r w:rsidRPr="002807A7">
        <w:rPr>
          <w:rFonts w:ascii="Times New Roman" w:hAnsi="Times New Roman" w:cs="Times New Roman"/>
          <w:sz w:val="26"/>
          <w:szCs w:val="26"/>
        </w:rPr>
        <w:t xml:space="preserve"> на постоянной основе.</w:t>
      </w:r>
    </w:p>
    <w:p w:rsidR="002807A7" w:rsidRPr="002807A7" w:rsidRDefault="002807A7" w:rsidP="00BC466F">
      <w:pPr>
        <w:pStyle w:val="a4"/>
        <w:jc w:val="both"/>
        <w:rPr>
          <w:rFonts w:ascii="Times New Roman" w:hAnsi="Times New Roman" w:cs="Times New Roman"/>
          <w:b/>
          <w:sz w:val="26"/>
          <w:szCs w:val="26"/>
        </w:rPr>
      </w:pP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b/>
          <w:sz w:val="26"/>
          <w:szCs w:val="26"/>
        </w:rPr>
        <w:t>2.Состав и полномочия</w:t>
      </w:r>
      <w:r w:rsidR="008143C3">
        <w:rPr>
          <w:rFonts w:ascii="Times New Roman" w:hAnsi="Times New Roman" w:cs="Times New Roman"/>
          <w:b/>
          <w:sz w:val="26"/>
          <w:szCs w:val="26"/>
        </w:rPr>
        <w:t xml:space="preserve"> </w:t>
      </w:r>
      <w:r w:rsidRPr="002807A7">
        <w:rPr>
          <w:rFonts w:ascii="Times New Roman" w:hAnsi="Times New Roman" w:cs="Times New Roman"/>
          <w:b/>
          <w:sz w:val="26"/>
          <w:szCs w:val="26"/>
        </w:rPr>
        <w:t>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2.1. Комиссия состоит из председателя и  членов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2.2. Председатель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осуществляет общее руководство деятельностью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председательствует на заседаниях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2.3. Заседание комиссии пров</w:t>
      </w:r>
      <w:r w:rsidR="005C0D1D">
        <w:rPr>
          <w:rFonts w:ascii="Times New Roman" w:hAnsi="Times New Roman" w:cs="Times New Roman"/>
          <w:sz w:val="26"/>
          <w:szCs w:val="26"/>
        </w:rPr>
        <w:t>одятся ежемесячно, не позднее 29</w:t>
      </w:r>
      <w:r w:rsidRPr="002807A7">
        <w:rPr>
          <w:rFonts w:ascii="Times New Roman" w:hAnsi="Times New Roman" w:cs="Times New Roman"/>
          <w:sz w:val="26"/>
          <w:szCs w:val="26"/>
        </w:rPr>
        <w:t xml:space="preserve"> числа отчетного месяца. Дата проведения заседания Комиссии назначается председателем Комиссии.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2.4. Решение Комиссии принимаются большинством голосов членов Комиссии, присутствующих на заседании.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При равенстве голосов решающим является голос председателя Комиссии. </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2.5. Заседание Комиссии является правомочным, если на нем присутствует не менее половины от общего числа ее членов.</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2.6.  Для выполнения возложенных задач Комиссия осуществляет следующие функции: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рассматривает представленные руководителем учреждения материалы, характеризующие эффективн</w:t>
      </w:r>
      <w:r>
        <w:rPr>
          <w:rFonts w:ascii="Times New Roman" w:hAnsi="Times New Roman" w:cs="Times New Roman"/>
          <w:sz w:val="26"/>
          <w:szCs w:val="26"/>
        </w:rPr>
        <w:t xml:space="preserve">ость </w:t>
      </w:r>
      <w:r w:rsidR="00F76A60">
        <w:rPr>
          <w:rFonts w:ascii="Times New Roman" w:hAnsi="Times New Roman" w:cs="Times New Roman"/>
          <w:sz w:val="26"/>
          <w:szCs w:val="26"/>
        </w:rPr>
        <w:t xml:space="preserve">работы </w:t>
      </w:r>
      <w:r>
        <w:rPr>
          <w:rFonts w:ascii="Times New Roman" w:hAnsi="Times New Roman" w:cs="Times New Roman"/>
          <w:sz w:val="26"/>
          <w:szCs w:val="26"/>
        </w:rPr>
        <w:t xml:space="preserve"> руководителя, </w:t>
      </w:r>
      <w:r w:rsidR="00F76A60">
        <w:rPr>
          <w:rFonts w:ascii="Times New Roman" w:hAnsi="Times New Roman" w:cs="Times New Roman"/>
          <w:sz w:val="26"/>
          <w:szCs w:val="26"/>
        </w:rPr>
        <w:t xml:space="preserve">с учетом </w:t>
      </w:r>
      <w:r w:rsidR="00A62F4E" w:rsidRPr="002807A7">
        <w:rPr>
          <w:rFonts w:ascii="Times New Roman" w:hAnsi="Times New Roman" w:cs="Times New Roman"/>
          <w:sz w:val="26"/>
          <w:szCs w:val="26"/>
        </w:rPr>
        <w:t xml:space="preserve">личного вклада </w:t>
      </w:r>
      <w:r w:rsidR="00A62F4E" w:rsidRPr="002807A7">
        <w:rPr>
          <w:rFonts w:ascii="Times New Roman" w:hAnsi="Times New Roman" w:cs="Times New Roman"/>
          <w:sz w:val="26"/>
          <w:szCs w:val="26"/>
        </w:rPr>
        <w:lastRenderedPageBreak/>
        <w:t>руководителя  в выполнении задач учреждения</w:t>
      </w:r>
      <w:r w:rsidR="00A62F4E">
        <w:rPr>
          <w:rFonts w:ascii="Times New Roman" w:hAnsi="Times New Roman" w:cs="Times New Roman"/>
          <w:sz w:val="26"/>
          <w:szCs w:val="26"/>
        </w:rPr>
        <w:t xml:space="preserve">, </w:t>
      </w:r>
      <w:r w:rsidR="00F76A60">
        <w:rPr>
          <w:rFonts w:ascii="Times New Roman" w:hAnsi="Times New Roman" w:cs="Times New Roman"/>
          <w:sz w:val="26"/>
          <w:szCs w:val="26"/>
        </w:rPr>
        <w:t>результативности деятельности</w:t>
      </w:r>
      <w:r w:rsidRPr="002807A7">
        <w:rPr>
          <w:rFonts w:ascii="Times New Roman" w:hAnsi="Times New Roman" w:cs="Times New Roman"/>
          <w:sz w:val="26"/>
          <w:szCs w:val="26"/>
        </w:rPr>
        <w:t xml:space="preserve"> учреждения; </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может привлекать к участию в заседаниях Комиссии руководителя учреждения;</w:t>
      </w:r>
    </w:p>
    <w:p w:rsid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принимает решение о размере выплаты, снижении ее размера, либо не назначении выплаты в отношении руководителя учреждения</w:t>
      </w:r>
      <w:r w:rsidR="003D5D05">
        <w:rPr>
          <w:rFonts w:ascii="Times New Roman" w:hAnsi="Times New Roman" w:cs="Times New Roman"/>
          <w:sz w:val="26"/>
          <w:szCs w:val="26"/>
        </w:rPr>
        <w:t xml:space="preserve"> за отчетный период</w:t>
      </w:r>
      <w:r w:rsidRPr="002807A7">
        <w:rPr>
          <w:rFonts w:ascii="Times New Roman" w:hAnsi="Times New Roman" w:cs="Times New Roman"/>
          <w:sz w:val="26"/>
          <w:szCs w:val="26"/>
        </w:rPr>
        <w:t>.</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2.7. Комиссия по вопросам, входящим в ее компетенцию, имеет право:</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 запрашивать у руководителя учреждения необходимую для ее деятельности информацию;</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 устанавливать для руководителя учреждения сроки предоставления информации;</w:t>
      </w:r>
    </w:p>
    <w:p w:rsidR="002807A7" w:rsidRP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 xml:space="preserve"> - утверждать решение  о размере выплаты в отношении руководителя учреждения.</w:t>
      </w:r>
    </w:p>
    <w:p w:rsidR="002807A7" w:rsidRPr="002807A7" w:rsidRDefault="002807A7" w:rsidP="00BC466F">
      <w:pPr>
        <w:pStyle w:val="a4"/>
        <w:jc w:val="both"/>
        <w:rPr>
          <w:rFonts w:ascii="Times New Roman" w:hAnsi="Times New Roman" w:cs="Times New Roman"/>
          <w:b/>
          <w:sz w:val="26"/>
          <w:szCs w:val="26"/>
        </w:rPr>
      </w:pPr>
    </w:p>
    <w:p w:rsidR="002807A7" w:rsidRPr="002807A7" w:rsidRDefault="002807A7" w:rsidP="00BC466F">
      <w:pPr>
        <w:pStyle w:val="a4"/>
        <w:jc w:val="both"/>
        <w:rPr>
          <w:rFonts w:ascii="Times New Roman" w:hAnsi="Times New Roman" w:cs="Times New Roman"/>
          <w:b/>
          <w:sz w:val="26"/>
          <w:szCs w:val="26"/>
        </w:rPr>
      </w:pPr>
      <w:r w:rsidRPr="002807A7">
        <w:rPr>
          <w:rFonts w:ascii="Times New Roman" w:hAnsi="Times New Roman" w:cs="Times New Roman"/>
          <w:b/>
          <w:sz w:val="26"/>
          <w:szCs w:val="26"/>
        </w:rPr>
        <w:t>3.</w:t>
      </w:r>
      <w:r w:rsidR="008143C3">
        <w:rPr>
          <w:rFonts w:ascii="Times New Roman" w:hAnsi="Times New Roman" w:cs="Times New Roman"/>
          <w:b/>
          <w:sz w:val="26"/>
          <w:szCs w:val="26"/>
        </w:rPr>
        <w:t xml:space="preserve"> </w:t>
      </w:r>
      <w:r w:rsidRPr="002807A7">
        <w:rPr>
          <w:rFonts w:ascii="Times New Roman" w:hAnsi="Times New Roman" w:cs="Times New Roman"/>
          <w:b/>
          <w:sz w:val="26"/>
          <w:szCs w:val="26"/>
        </w:rPr>
        <w:t>Порядок работы комиссии</w:t>
      </w:r>
    </w:p>
    <w:p w:rsidR="002807A7" w:rsidRDefault="002807A7" w:rsidP="00BC466F">
      <w:pPr>
        <w:pStyle w:val="a4"/>
        <w:jc w:val="both"/>
        <w:rPr>
          <w:rFonts w:ascii="Times New Roman" w:hAnsi="Times New Roman" w:cs="Times New Roman"/>
          <w:sz w:val="26"/>
          <w:szCs w:val="26"/>
        </w:rPr>
      </w:pPr>
      <w:r w:rsidRPr="002807A7">
        <w:rPr>
          <w:rFonts w:ascii="Times New Roman" w:hAnsi="Times New Roman" w:cs="Times New Roman"/>
          <w:sz w:val="26"/>
          <w:szCs w:val="26"/>
        </w:rPr>
        <w:t>3.1. Комиссия принимает на рассмотрение от р</w:t>
      </w:r>
      <w:r w:rsidR="00F76A60">
        <w:rPr>
          <w:rFonts w:ascii="Times New Roman" w:hAnsi="Times New Roman" w:cs="Times New Roman"/>
          <w:sz w:val="26"/>
          <w:szCs w:val="26"/>
        </w:rPr>
        <w:t>уководителя</w:t>
      </w:r>
      <w:r w:rsidR="00B20413">
        <w:rPr>
          <w:rFonts w:ascii="Times New Roman" w:hAnsi="Times New Roman" w:cs="Times New Roman"/>
          <w:sz w:val="26"/>
          <w:szCs w:val="26"/>
        </w:rPr>
        <w:t xml:space="preserve"> учреждения </w:t>
      </w:r>
      <w:r w:rsidR="007F711E">
        <w:rPr>
          <w:rFonts w:ascii="Times New Roman" w:hAnsi="Times New Roman" w:cs="Times New Roman"/>
          <w:sz w:val="26"/>
          <w:szCs w:val="26"/>
        </w:rPr>
        <w:t xml:space="preserve">установленную форму </w:t>
      </w:r>
      <w:r w:rsidR="00B20413">
        <w:rPr>
          <w:rFonts w:ascii="Times New Roman" w:hAnsi="Times New Roman" w:cs="Times New Roman"/>
          <w:sz w:val="26"/>
          <w:szCs w:val="26"/>
        </w:rPr>
        <w:t>отчет</w:t>
      </w:r>
      <w:r w:rsidR="007F711E">
        <w:rPr>
          <w:rFonts w:ascii="Times New Roman" w:hAnsi="Times New Roman" w:cs="Times New Roman"/>
          <w:sz w:val="26"/>
          <w:szCs w:val="26"/>
        </w:rPr>
        <w:t>а</w:t>
      </w:r>
      <w:r w:rsidR="00B20413">
        <w:rPr>
          <w:rFonts w:ascii="Times New Roman" w:hAnsi="Times New Roman" w:cs="Times New Roman"/>
          <w:sz w:val="26"/>
          <w:szCs w:val="26"/>
        </w:rPr>
        <w:t>, подтверждающий</w:t>
      </w:r>
      <w:r w:rsidR="003D5D05">
        <w:rPr>
          <w:rFonts w:ascii="Times New Roman" w:hAnsi="Times New Roman" w:cs="Times New Roman"/>
          <w:sz w:val="26"/>
          <w:szCs w:val="26"/>
        </w:rPr>
        <w:t xml:space="preserve"> результаты</w:t>
      </w:r>
      <w:r w:rsidRPr="002807A7">
        <w:rPr>
          <w:rFonts w:ascii="Times New Roman" w:hAnsi="Times New Roman" w:cs="Times New Roman"/>
          <w:sz w:val="26"/>
          <w:szCs w:val="26"/>
        </w:rPr>
        <w:t xml:space="preserve"> деятел</w:t>
      </w:r>
      <w:r w:rsidR="005C0D1D">
        <w:rPr>
          <w:rFonts w:ascii="Times New Roman" w:hAnsi="Times New Roman" w:cs="Times New Roman"/>
          <w:sz w:val="26"/>
          <w:szCs w:val="26"/>
        </w:rPr>
        <w:t>ьности учреждения, не позднее 29</w:t>
      </w:r>
      <w:r w:rsidRPr="002807A7">
        <w:rPr>
          <w:rFonts w:ascii="Times New Roman" w:hAnsi="Times New Roman" w:cs="Times New Roman"/>
          <w:sz w:val="26"/>
          <w:szCs w:val="26"/>
        </w:rPr>
        <w:t xml:space="preserve"> числа отчетного месяца. </w:t>
      </w:r>
    </w:p>
    <w:p w:rsidR="008143C3" w:rsidRPr="002807A7" w:rsidRDefault="008143C3" w:rsidP="00BC466F">
      <w:pPr>
        <w:pStyle w:val="a4"/>
        <w:jc w:val="both"/>
        <w:rPr>
          <w:rFonts w:ascii="Times New Roman" w:hAnsi="Times New Roman" w:cs="Times New Roman"/>
          <w:sz w:val="26"/>
          <w:szCs w:val="26"/>
        </w:rPr>
      </w:pPr>
      <w:r>
        <w:rPr>
          <w:rFonts w:ascii="Times New Roman" w:hAnsi="Times New Roman" w:cs="Times New Roman"/>
          <w:sz w:val="26"/>
          <w:szCs w:val="26"/>
        </w:rPr>
        <w:t>3.2. Проводит анализ</w:t>
      </w:r>
      <w:r w:rsidRPr="002807A7">
        <w:rPr>
          <w:rFonts w:ascii="Times New Roman" w:hAnsi="Times New Roman" w:cs="Times New Roman"/>
          <w:sz w:val="26"/>
          <w:szCs w:val="26"/>
        </w:rPr>
        <w:t xml:space="preserve">  и  заполняет ведомость результатов оценки эффективности работы руководителя МКУК «Пусто</w:t>
      </w:r>
      <w:r>
        <w:rPr>
          <w:rFonts w:ascii="Times New Roman" w:hAnsi="Times New Roman" w:cs="Times New Roman"/>
          <w:sz w:val="26"/>
          <w:szCs w:val="26"/>
        </w:rPr>
        <w:t>мержский КДЦ «Импульс»  в разрез</w:t>
      </w:r>
      <w:r w:rsidRPr="002807A7">
        <w:rPr>
          <w:rFonts w:ascii="Times New Roman" w:hAnsi="Times New Roman" w:cs="Times New Roman"/>
          <w:sz w:val="26"/>
          <w:szCs w:val="26"/>
        </w:rPr>
        <w:t xml:space="preserve">е применяемых критериев и показателей </w:t>
      </w:r>
      <w:r w:rsidR="003510F7">
        <w:rPr>
          <w:rFonts w:ascii="Times New Roman" w:hAnsi="Times New Roman" w:cs="Times New Roman"/>
          <w:sz w:val="26"/>
          <w:szCs w:val="26"/>
        </w:rPr>
        <w:t xml:space="preserve">эффективности руководителя </w:t>
      </w:r>
      <w:r w:rsidR="006A3109">
        <w:rPr>
          <w:rFonts w:ascii="Times New Roman" w:hAnsi="Times New Roman" w:cs="Times New Roman"/>
          <w:sz w:val="26"/>
          <w:szCs w:val="26"/>
        </w:rPr>
        <w:t>учреждения</w:t>
      </w:r>
      <w:r w:rsidRPr="002807A7">
        <w:rPr>
          <w:rFonts w:ascii="Times New Roman" w:hAnsi="Times New Roman" w:cs="Times New Roman"/>
          <w:sz w:val="26"/>
          <w:szCs w:val="26"/>
        </w:rPr>
        <w:t xml:space="preserve"> за отчетный период</w:t>
      </w:r>
      <w:r w:rsidR="001258F5">
        <w:rPr>
          <w:rFonts w:ascii="Times New Roman" w:hAnsi="Times New Roman" w:cs="Times New Roman"/>
          <w:sz w:val="26"/>
          <w:szCs w:val="26"/>
        </w:rPr>
        <w:t xml:space="preserve"> (</w:t>
      </w:r>
      <w:r w:rsidR="001258F5">
        <w:rPr>
          <w:rFonts w:ascii="Times New Roman" w:hAnsi="Times New Roman" w:cs="Times New Roman"/>
        </w:rPr>
        <w:t>П</w:t>
      </w:r>
      <w:r w:rsidR="007F711E">
        <w:rPr>
          <w:rFonts w:ascii="Times New Roman" w:hAnsi="Times New Roman" w:cs="Times New Roman"/>
        </w:rPr>
        <w:t xml:space="preserve">риложение 2 </w:t>
      </w:r>
      <w:r w:rsidR="001258F5">
        <w:rPr>
          <w:rFonts w:ascii="Times New Roman" w:hAnsi="Times New Roman" w:cs="Times New Roman"/>
        </w:rPr>
        <w:t>).</w:t>
      </w:r>
    </w:p>
    <w:p w:rsidR="002807A7" w:rsidRPr="00F3156D" w:rsidRDefault="008143C3" w:rsidP="00F3156D">
      <w:pPr>
        <w:pStyle w:val="a4"/>
        <w:rPr>
          <w:rFonts w:ascii="Times New Roman" w:hAnsi="Times New Roman" w:cs="Times New Roman"/>
          <w:sz w:val="26"/>
          <w:szCs w:val="26"/>
        </w:rPr>
      </w:pPr>
      <w:r>
        <w:rPr>
          <w:rFonts w:ascii="Times New Roman" w:hAnsi="Times New Roman" w:cs="Times New Roman"/>
          <w:sz w:val="26"/>
          <w:szCs w:val="26"/>
        </w:rPr>
        <w:t>3.3</w:t>
      </w:r>
      <w:r w:rsidR="002807A7" w:rsidRPr="002807A7">
        <w:rPr>
          <w:rFonts w:ascii="Times New Roman" w:hAnsi="Times New Roman" w:cs="Times New Roman"/>
          <w:sz w:val="26"/>
          <w:szCs w:val="26"/>
        </w:rPr>
        <w:t xml:space="preserve">. Решение Комиссии по оценке </w:t>
      </w:r>
      <w:r w:rsidR="00B20413">
        <w:rPr>
          <w:rFonts w:ascii="Times New Roman" w:hAnsi="Times New Roman" w:cs="Times New Roman"/>
          <w:sz w:val="26"/>
          <w:szCs w:val="26"/>
        </w:rPr>
        <w:t xml:space="preserve">результатов </w:t>
      </w:r>
      <w:r w:rsidR="00B20413" w:rsidRPr="002807A7">
        <w:rPr>
          <w:rFonts w:ascii="Times New Roman" w:hAnsi="Times New Roman" w:cs="Times New Roman"/>
          <w:sz w:val="26"/>
          <w:szCs w:val="26"/>
        </w:rPr>
        <w:t xml:space="preserve"> эффективности работы руководителя МКУК «Пусто</w:t>
      </w:r>
      <w:r w:rsidR="00B20413">
        <w:rPr>
          <w:rFonts w:ascii="Times New Roman" w:hAnsi="Times New Roman" w:cs="Times New Roman"/>
          <w:sz w:val="26"/>
          <w:szCs w:val="26"/>
        </w:rPr>
        <w:t>мержский КДЦ «Импульс»  в разрез</w:t>
      </w:r>
      <w:r w:rsidR="00B20413" w:rsidRPr="002807A7">
        <w:rPr>
          <w:rFonts w:ascii="Times New Roman" w:hAnsi="Times New Roman" w:cs="Times New Roman"/>
          <w:sz w:val="26"/>
          <w:szCs w:val="26"/>
        </w:rPr>
        <w:t>е применяем</w:t>
      </w:r>
      <w:r w:rsidR="00B20413">
        <w:rPr>
          <w:rFonts w:ascii="Times New Roman" w:hAnsi="Times New Roman" w:cs="Times New Roman"/>
          <w:sz w:val="26"/>
          <w:szCs w:val="26"/>
        </w:rPr>
        <w:t xml:space="preserve">ых критериев и показателей  </w:t>
      </w:r>
      <w:r w:rsidR="002807A7" w:rsidRPr="002807A7">
        <w:rPr>
          <w:rFonts w:ascii="Times New Roman" w:hAnsi="Times New Roman" w:cs="Times New Roman"/>
          <w:sz w:val="26"/>
          <w:szCs w:val="26"/>
        </w:rPr>
        <w:t xml:space="preserve">за отчетный период отражается в протоколе, который подписывается всеми членами Комиссии и представляется на утверждение председателю Комиссии. На основании решения Комиссии издается распоряжение администрации МО «Пустомержское сельское поселение»  </w:t>
      </w:r>
      <w:r w:rsidR="00F3156D">
        <w:rPr>
          <w:rFonts w:ascii="Times New Roman" w:hAnsi="Times New Roman" w:cs="Times New Roman"/>
          <w:sz w:val="26"/>
          <w:szCs w:val="26"/>
        </w:rPr>
        <w:t xml:space="preserve">о </w:t>
      </w:r>
      <w:r w:rsidR="00F3156D" w:rsidRPr="00F3156D">
        <w:rPr>
          <w:rFonts w:ascii="Times New Roman" w:hAnsi="Times New Roman"/>
          <w:sz w:val="26"/>
          <w:szCs w:val="26"/>
        </w:rPr>
        <w:t>размере стимулирующих выплат на основе балльной оценки эффективности работы руководителя з</w:t>
      </w:r>
      <w:r w:rsidR="002807A7" w:rsidRPr="00F3156D">
        <w:rPr>
          <w:rFonts w:ascii="Times New Roman" w:hAnsi="Times New Roman" w:cs="Times New Roman"/>
          <w:sz w:val="26"/>
          <w:szCs w:val="26"/>
        </w:rPr>
        <w:t>а отчетный период.</w:t>
      </w:r>
    </w:p>
    <w:p w:rsidR="002807A7" w:rsidRPr="002807A7" w:rsidRDefault="002807A7" w:rsidP="002807A7">
      <w:pPr>
        <w:pStyle w:val="a4"/>
        <w:rPr>
          <w:rFonts w:ascii="Times New Roman" w:hAnsi="Times New Roman" w:cs="Times New Roman"/>
          <w:sz w:val="26"/>
          <w:szCs w:val="26"/>
        </w:rPr>
      </w:pPr>
    </w:p>
    <w:p w:rsidR="002807A7" w:rsidRPr="00BA3BB0" w:rsidRDefault="002807A7" w:rsidP="002807A7">
      <w:pPr>
        <w:rPr>
          <w:rFonts w:ascii="Times New Roman CYR" w:hAnsi="Times New Roman CYR" w:cs="Times New Roman CYR"/>
          <w:b/>
          <w:bCs/>
          <w:sz w:val="26"/>
          <w:szCs w:val="26"/>
        </w:rPr>
      </w:pPr>
    </w:p>
    <w:p w:rsidR="002807A7" w:rsidRPr="00BA3BB0" w:rsidRDefault="002807A7" w:rsidP="002807A7">
      <w:pPr>
        <w:rPr>
          <w:rFonts w:ascii="Times New Roman CYR" w:hAnsi="Times New Roman CYR" w:cs="Times New Roman CYR"/>
          <w:b/>
          <w:bCs/>
          <w:sz w:val="26"/>
          <w:szCs w:val="26"/>
        </w:rPr>
      </w:pPr>
    </w:p>
    <w:p w:rsidR="004B5531" w:rsidRDefault="005411CF" w:rsidP="004B5531">
      <w:pPr>
        <w:ind w:left="7080"/>
        <w:jc w:val="center"/>
      </w:pPr>
      <w:r>
        <w:rPr>
          <w:rFonts w:ascii="Times New Roman CYR" w:hAnsi="Times New Roman CYR" w:cs="Times New Roman CYR"/>
          <w:b/>
          <w:bCs/>
          <w:sz w:val="26"/>
          <w:szCs w:val="26"/>
        </w:rPr>
        <w:br w:type="page"/>
      </w:r>
      <w:r w:rsidR="004B5531">
        <w:lastRenderedPageBreak/>
        <w:t xml:space="preserve">                                                                                                                                                                               </w:t>
      </w:r>
    </w:p>
    <w:p w:rsidR="004B5531" w:rsidRPr="00A5461A" w:rsidRDefault="004B5531" w:rsidP="004B5531">
      <w:pPr>
        <w:pStyle w:val="a4"/>
        <w:jc w:val="right"/>
        <w:rPr>
          <w:rFonts w:ascii="Times New Roman" w:hAnsi="Times New Roman" w:cs="Times New Roman"/>
        </w:rPr>
      </w:pPr>
      <w:r>
        <w:rPr>
          <w:rFonts w:ascii="Times New Roman" w:hAnsi="Times New Roman" w:cs="Times New Roman"/>
        </w:rPr>
        <w:t>Приложение 4</w:t>
      </w:r>
      <w:r w:rsidRPr="00A5461A">
        <w:rPr>
          <w:rFonts w:ascii="Times New Roman" w:hAnsi="Times New Roman" w:cs="Times New Roman"/>
        </w:rPr>
        <w:t xml:space="preserve"> </w:t>
      </w:r>
    </w:p>
    <w:p w:rsidR="004B5531" w:rsidRPr="00A5461A" w:rsidRDefault="004B5531" w:rsidP="004B5531">
      <w:pPr>
        <w:autoSpaceDE w:val="0"/>
        <w:autoSpaceDN w:val="0"/>
        <w:adjustRightInd w:val="0"/>
        <w:spacing w:after="0" w:line="240" w:lineRule="auto"/>
        <w:jc w:val="right"/>
        <w:rPr>
          <w:rFonts w:ascii="Times New Roman CYR" w:hAnsi="Times New Roman CYR" w:cs="Times New Roman CYR"/>
          <w:b/>
          <w:bCs/>
        </w:rPr>
      </w:pPr>
      <w:r w:rsidRPr="00A5461A">
        <w:rPr>
          <w:rFonts w:ascii="Times New Roman CYR" w:hAnsi="Times New Roman CYR" w:cs="Times New Roman CYR"/>
        </w:rPr>
        <w:t>Утверждено Постановлением</w:t>
      </w:r>
    </w:p>
    <w:p w:rsidR="004B5531" w:rsidRPr="00A5461A" w:rsidRDefault="004B5531" w:rsidP="004B5531">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администрации муниципального образования </w:t>
      </w:r>
    </w:p>
    <w:p w:rsidR="004B5531" w:rsidRPr="00A5461A" w:rsidRDefault="004B5531" w:rsidP="004B5531">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 xml:space="preserve">«Пустомержское сельское поселение» </w:t>
      </w:r>
    </w:p>
    <w:p w:rsidR="004B5531" w:rsidRPr="00A5461A" w:rsidRDefault="004B5531" w:rsidP="004B5531">
      <w:pPr>
        <w:autoSpaceDE w:val="0"/>
        <w:autoSpaceDN w:val="0"/>
        <w:adjustRightInd w:val="0"/>
        <w:spacing w:after="0" w:line="240" w:lineRule="auto"/>
        <w:ind w:firstLine="698"/>
        <w:jc w:val="right"/>
        <w:rPr>
          <w:rFonts w:ascii="Times New Roman CYR" w:hAnsi="Times New Roman CYR" w:cs="Times New Roman CYR"/>
        </w:rPr>
      </w:pPr>
      <w:r w:rsidRPr="00A5461A">
        <w:rPr>
          <w:rFonts w:ascii="Times New Roman CYR" w:hAnsi="Times New Roman CYR" w:cs="Times New Roman CYR"/>
        </w:rPr>
        <w:t xml:space="preserve">Кингисеппского муниципального района </w:t>
      </w:r>
    </w:p>
    <w:p w:rsidR="004B5531" w:rsidRPr="00A5461A" w:rsidRDefault="004B5531" w:rsidP="004B5531">
      <w:pPr>
        <w:autoSpaceDE w:val="0"/>
        <w:autoSpaceDN w:val="0"/>
        <w:adjustRightInd w:val="0"/>
        <w:spacing w:after="0" w:line="240" w:lineRule="auto"/>
        <w:ind w:firstLine="698"/>
        <w:jc w:val="right"/>
        <w:rPr>
          <w:rFonts w:ascii="Times New Roman CYR" w:hAnsi="Times New Roman CYR" w:cs="Times New Roman CYR"/>
          <w:b/>
          <w:bCs/>
        </w:rPr>
      </w:pPr>
      <w:r w:rsidRPr="00A5461A">
        <w:rPr>
          <w:rFonts w:ascii="Times New Roman CYR" w:hAnsi="Times New Roman CYR" w:cs="Times New Roman CYR"/>
        </w:rPr>
        <w:t>Ленинградской области</w:t>
      </w:r>
      <w:r w:rsidRPr="00A5461A">
        <w:rPr>
          <w:rFonts w:ascii="Times New Roman CYR" w:hAnsi="Times New Roman CYR" w:cs="Times New Roman CYR"/>
          <w:b/>
          <w:bCs/>
        </w:rPr>
        <w:t xml:space="preserve"> </w:t>
      </w:r>
    </w:p>
    <w:p w:rsidR="004B5531" w:rsidRDefault="004B5531" w:rsidP="004B5531">
      <w:pPr>
        <w:autoSpaceDE w:val="0"/>
        <w:autoSpaceDN w:val="0"/>
        <w:adjustRightInd w:val="0"/>
        <w:spacing w:after="0" w:line="240" w:lineRule="auto"/>
        <w:jc w:val="right"/>
        <w:rPr>
          <w:rFonts w:ascii="Times New Roman" w:hAnsi="Times New Roman" w:cs="Times New Roman"/>
        </w:rPr>
      </w:pPr>
      <w:r w:rsidRPr="00A5461A">
        <w:rPr>
          <w:rFonts w:ascii="Times New Roman CYR" w:hAnsi="Times New Roman CYR" w:cs="Times New Roman CYR"/>
        </w:rPr>
        <w:t>N  4</w:t>
      </w:r>
      <w:r>
        <w:rPr>
          <w:rFonts w:ascii="Times New Roman CYR" w:hAnsi="Times New Roman CYR" w:cs="Times New Roman CYR"/>
        </w:rPr>
        <w:t>8 от 08. 04. 2020</w:t>
      </w:r>
      <w:r w:rsidRPr="00A5461A">
        <w:rPr>
          <w:rFonts w:ascii="Times New Roman CYR" w:hAnsi="Times New Roman CYR" w:cs="Times New Roman CYR"/>
        </w:rPr>
        <w:t xml:space="preserve"> г.</w:t>
      </w:r>
      <w:r w:rsidRPr="00A5461A">
        <w:rPr>
          <w:rFonts w:ascii="Times New Roman" w:hAnsi="Times New Roman" w:cs="Times New Roman"/>
        </w:rPr>
        <w:t xml:space="preserve">  </w:t>
      </w:r>
    </w:p>
    <w:p w:rsidR="004B5531" w:rsidRDefault="004B5531" w:rsidP="004B5531">
      <w:pPr>
        <w:autoSpaceDE w:val="0"/>
        <w:autoSpaceDN w:val="0"/>
        <w:adjustRightInd w:val="0"/>
        <w:spacing w:after="0" w:line="240" w:lineRule="auto"/>
        <w:jc w:val="right"/>
        <w:rPr>
          <w:rFonts w:ascii="Times New Roman" w:hAnsi="Times New Roman" w:cs="Times New Roman"/>
        </w:rPr>
      </w:pPr>
    </w:p>
    <w:p w:rsidR="004B5531" w:rsidRDefault="004B5531" w:rsidP="004B5531">
      <w:pPr>
        <w:autoSpaceDE w:val="0"/>
        <w:autoSpaceDN w:val="0"/>
        <w:adjustRightInd w:val="0"/>
        <w:spacing w:after="0" w:line="240" w:lineRule="auto"/>
        <w:jc w:val="center"/>
        <w:rPr>
          <w:rFonts w:ascii="Times New Roman" w:hAnsi="Times New Roman" w:cs="Times New Roman"/>
          <w:sz w:val="26"/>
          <w:szCs w:val="26"/>
        </w:rPr>
      </w:pPr>
    </w:p>
    <w:p w:rsidR="004B5531" w:rsidRPr="002807A7" w:rsidRDefault="004B5531" w:rsidP="004B5531">
      <w:pPr>
        <w:pStyle w:val="a4"/>
        <w:jc w:val="center"/>
        <w:rPr>
          <w:rFonts w:ascii="Times New Roman" w:hAnsi="Times New Roman" w:cs="Times New Roman"/>
          <w:b/>
          <w:sz w:val="26"/>
          <w:szCs w:val="26"/>
        </w:rPr>
      </w:pPr>
      <w:r w:rsidRPr="004B5531">
        <w:rPr>
          <w:rFonts w:ascii="Times New Roman" w:hAnsi="Times New Roman" w:cs="Times New Roman"/>
          <w:b/>
          <w:sz w:val="26"/>
          <w:szCs w:val="26"/>
        </w:rPr>
        <w:t>Состав</w:t>
      </w:r>
      <w:r>
        <w:rPr>
          <w:rFonts w:ascii="Times New Roman" w:hAnsi="Times New Roman" w:cs="Times New Roman"/>
          <w:sz w:val="26"/>
          <w:szCs w:val="26"/>
        </w:rPr>
        <w:t xml:space="preserve"> </w:t>
      </w:r>
      <w:r w:rsidRPr="002807A7">
        <w:rPr>
          <w:rFonts w:ascii="Times New Roman" w:hAnsi="Times New Roman" w:cs="Times New Roman"/>
          <w:b/>
          <w:sz w:val="26"/>
          <w:szCs w:val="26"/>
        </w:rPr>
        <w:t>комиссии</w:t>
      </w:r>
    </w:p>
    <w:p w:rsidR="00F3156D" w:rsidRDefault="004B5531" w:rsidP="00F3156D">
      <w:pPr>
        <w:pStyle w:val="a4"/>
        <w:jc w:val="center"/>
        <w:rPr>
          <w:rFonts w:ascii="Times New Roman" w:hAnsi="Times New Roman" w:cs="Times New Roman"/>
          <w:b/>
          <w:sz w:val="26"/>
          <w:szCs w:val="26"/>
        </w:rPr>
      </w:pPr>
      <w:r w:rsidRPr="002807A7">
        <w:rPr>
          <w:rFonts w:ascii="Times New Roman" w:hAnsi="Times New Roman" w:cs="Times New Roman"/>
          <w:b/>
          <w:sz w:val="26"/>
          <w:szCs w:val="26"/>
        </w:rPr>
        <w:t xml:space="preserve">по оценке выполнения целевых показателей эффективности  </w:t>
      </w:r>
      <w:r>
        <w:rPr>
          <w:rFonts w:ascii="Times New Roman" w:hAnsi="Times New Roman" w:cs="Times New Roman"/>
          <w:b/>
          <w:sz w:val="26"/>
          <w:szCs w:val="26"/>
        </w:rPr>
        <w:t>работы  руководителя муниципального казенного учреждения культуры «Пустомержский культурно-досуговый центр</w:t>
      </w:r>
      <w:r w:rsidRPr="002807A7">
        <w:rPr>
          <w:rFonts w:ascii="Times New Roman" w:hAnsi="Times New Roman" w:cs="Times New Roman"/>
          <w:b/>
          <w:sz w:val="26"/>
          <w:szCs w:val="26"/>
        </w:rPr>
        <w:t xml:space="preserve"> «Импульс»</w:t>
      </w:r>
    </w:p>
    <w:p w:rsidR="00F3156D" w:rsidRDefault="00F3156D" w:rsidP="00F3156D">
      <w:pPr>
        <w:pStyle w:val="a4"/>
        <w:jc w:val="center"/>
        <w:rPr>
          <w:rFonts w:ascii="Times New Roman" w:hAnsi="Times New Roman" w:cs="Times New Roman"/>
          <w:b/>
          <w:sz w:val="26"/>
          <w:szCs w:val="26"/>
        </w:rPr>
      </w:pPr>
    </w:p>
    <w:p w:rsidR="00F3156D" w:rsidRDefault="00F3156D" w:rsidP="00F3156D">
      <w:pPr>
        <w:pStyle w:val="a4"/>
        <w:jc w:val="center"/>
        <w:rPr>
          <w:rFonts w:ascii="Times New Roman" w:hAnsi="Times New Roman" w:cs="Times New Roman"/>
          <w:b/>
          <w:sz w:val="26"/>
          <w:szCs w:val="26"/>
        </w:rPr>
      </w:pP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 xml:space="preserve">Председатель комиссии: </w:t>
      </w: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Бобрецов Д.А.</w:t>
      </w:r>
      <w:r w:rsidR="009A3D50">
        <w:rPr>
          <w:rFonts w:ascii="Times New Roman" w:hAnsi="Times New Roman" w:cs="Times New Roman"/>
          <w:sz w:val="26"/>
          <w:szCs w:val="26"/>
        </w:rPr>
        <w:t xml:space="preserve">, глава администрации </w:t>
      </w:r>
      <w:r w:rsidR="00F3156D">
        <w:rPr>
          <w:rFonts w:ascii="Times New Roman" w:hAnsi="Times New Roman" w:cs="Times New Roman"/>
          <w:sz w:val="26"/>
          <w:szCs w:val="26"/>
        </w:rPr>
        <w:t>МО «Пустомержское сельское поселение»</w:t>
      </w:r>
      <w:r w:rsidR="009A3D50">
        <w:rPr>
          <w:rFonts w:ascii="Times New Roman" w:hAnsi="Times New Roman" w:cs="Times New Roman"/>
          <w:sz w:val="26"/>
          <w:szCs w:val="26"/>
        </w:rPr>
        <w:t>.</w:t>
      </w:r>
    </w:p>
    <w:p w:rsidR="009A3D50" w:rsidRDefault="009A3D50" w:rsidP="00F3156D">
      <w:pPr>
        <w:pStyle w:val="a4"/>
        <w:rPr>
          <w:rFonts w:ascii="Times New Roman" w:hAnsi="Times New Roman" w:cs="Times New Roman"/>
          <w:sz w:val="26"/>
          <w:szCs w:val="26"/>
        </w:rPr>
      </w:pP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 xml:space="preserve">Члены комиссии:  </w:t>
      </w: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Петрова И.Г.</w:t>
      </w:r>
      <w:r w:rsidR="00F3156D">
        <w:rPr>
          <w:rFonts w:ascii="Times New Roman" w:hAnsi="Times New Roman" w:cs="Times New Roman"/>
          <w:sz w:val="26"/>
          <w:szCs w:val="26"/>
        </w:rPr>
        <w:t>, начальник сектора учета;</w:t>
      </w: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Артемьева О.И.</w:t>
      </w:r>
      <w:r w:rsidR="00F3156D">
        <w:rPr>
          <w:rFonts w:ascii="Times New Roman" w:hAnsi="Times New Roman" w:cs="Times New Roman"/>
          <w:sz w:val="26"/>
          <w:szCs w:val="26"/>
        </w:rPr>
        <w:t>, бухгалтер;</w:t>
      </w: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Стерлягов-Созин П.В.</w:t>
      </w:r>
      <w:r w:rsidR="00F3156D">
        <w:rPr>
          <w:rFonts w:ascii="Times New Roman" w:hAnsi="Times New Roman" w:cs="Times New Roman"/>
          <w:sz w:val="26"/>
          <w:szCs w:val="26"/>
        </w:rPr>
        <w:t>, специалист;</w:t>
      </w:r>
    </w:p>
    <w:p w:rsidR="00F3156D" w:rsidRDefault="004B5531" w:rsidP="00F3156D">
      <w:pPr>
        <w:pStyle w:val="a4"/>
        <w:rPr>
          <w:rFonts w:ascii="Times New Roman" w:hAnsi="Times New Roman" w:cs="Times New Roman"/>
          <w:sz w:val="26"/>
          <w:szCs w:val="26"/>
        </w:rPr>
      </w:pPr>
      <w:r w:rsidRPr="00E11EDA">
        <w:rPr>
          <w:rFonts w:ascii="Times New Roman" w:hAnsi="Times New Roman" w:cs="Times New Roman"/>
          <w:sz w:val="26"/>
          <w:szCs w:val="26"/>
        </w:rPr>
        <w:t>Иванова Ю.А.</w:t>
      </w:r>
      <w:r w:rsidR="00F3156D">
        <w:rPr>
          <w:rFonts w:ascii="Times New Roman" w:hAnsi="Times New Roman" w:cs="Times New Roman"/>
          <w:sz w:val="26"/>
          <w:szCs w:val="26"/>
        </w:rPr>
        <w:t>, специалист.</w:t>
      </w:r>
    </w:p>
    <w:p w:rsidR="00F3156D" w:rsidRDefault="00F3156D">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F3156D" w:rsidRDefault="00F3156D" w:rsidP="00F3156D">
      <w:pPr>
        <w:pStyle w:val="a4"/>
        <w:rPr>
          <w:rFonts w:ascii="Times New Roman" w:hAnsi="Times New Roman" w:cs="Times New Roman"/>
          <w:sz w:val="26"/>
          <w:szCs w:val="26"/>
        </w:rPr>
        <w:sectPr w:rsidR="00F3156D" w:rsidSect="002C4984">
          <w:pgSz w:w="11906" w:h="16838"/>
          <w:pgMar w:top="1134" w:right="850" w:bottom="1134" w:left="1701" w:header="708" w:footer="708" w:gutter="0"/>
          <w:cols w:space="708"/>
          <w:docGrid w:linePitch="360"/>
        </w:sectPr>
      </w:pPr>
    </w:p>
    <w:p w:rsidR="00F3156D" w:rsidRPr="00A62F4E" w:rsidRDefault="00F3156D" w:rsidP="00F3156D">
      <w:pPr>
        <w:pStyle w:val="a4"/>
        <w:jc w:val="right"/>
        <w:rPr>
          <w:rFonts w:ascii="Times New Roman" w:hAnsi="Times New Roman" w:cs="Times New Roman"/>
        </w:rPr>
      </w:pPr>
      <w:r>
        <w:rPr>
          <w:rFonts w:ascii="Times New Roman" w:hAnsi="Times New Roman" w:cs="Times New Roman"/>
        </w:rPr>
        <w:lastRenderedPageBreak/>
        <w:t>Форма отчета</w:t>
      </w:r>
    </w:p>
    <w:p w:rsidR="00F3156D" w:rsidRPr="00306CA5" w:rsidRDefault="00F3156D" w:rsidP="00F3156D">
      <w:pPr>
        <w:pStyle w:val="a4"/>
        <w:jc w:val="center"/>
        <w:rPr>
          <w:rFonts w:ascii="Times New Roman" w:hAnsi="Times New Roman" w:cs="Times New Roman"/>
          <w:b/>
        </w:rPr>
      </w:pPr>
      <w:r>
        <w:rPr>
          <w:rFonts w:ascii="Times New Roman" w:hAnsi="Times New Roman" w:cs="Times New Roman"/>
          <w:b/>
        </w:rPr>
        <w:t>МК</w:t>
      </w:r>
      <w:r w:rsidRPr="00306CA5">
        <w:rPr>
          <w:rFonts w:ascii="Times New Roman" w:hAnsi="Times New Roman" w:cs="Times New Roman"/>
          <w:b/>
        </w:rPr>
        <w:t>УК «Пустомержский КДЦ «Импульс»</w:t>
      </w:r>
    </w:p>
    <w:p w:rsidR="00F3156D" w:rsidRPr="00306CA5" w:rsidRDefault="00F3156D" w:rsidP="00F3156D">
      <w:pPr>
        <w:pStyle w:val="a4"/>
        <w:jc w:val="center"/>
        <w:rPr>
          <w:rFonts w:ascii="Times New Roman" w:hAnsi="Times New Roman" w:cs="Times New Roman"/>
          <w:b/>
        </w:rPr>
      </w:pPr>
      <w:r w:rsidRPr="00306CA5">
        <w:rPr>
          <w:rFonts w:ascii="Times New Roman" w:hAnsi="Times New Roman" w:cs="Times New Roman"/>
          <w:b/>
        </w:rPr>
        <w:t>Отчет о проведени</w:t>
      </w:r>
      <w:r>
        <w:rPr>
          <w:rFonts w:ascii="Times New Roman" w:hAnsi="Times New Roman" w:cs="Times New Roman"/>
          <w:b/>
        </w:rPr>
        <w:t>и культурно-массовых мероприятий за _____________ 20___</w:t>
      </w:r>
      <w:r w:rsidRPr="00306CA5">
        <w:rPr>
          <w:rFonts w:ascii="Times New Roman" w:hAnsi="Times New Roman" w:cs="Times New Roman"/>
          <w:b/>
        </w:rPr>
        <w:t xml:space="preserve"> года</w:t>
      </w:r>
    </w:p>
    <w:p w:rsidR="00F3156D" w:rsidRPr="00306CA5" w:rsidRDefault="00F3156D" w:rsidP="00F3156D">
      <w:pPr>
        <w:pStyle w:val="a4"/>
        <w:jc w:val="center"/>
        <w:rPr>
          <w:rFonts w:ascii="Times New Roman" w:hAnsi="Times New Roman" w:cs="Times New Roman"/>
        </w:rPr>
      </w:pPr>
    </w:p>
    <w:tbl>
      <w:tblPr>
        <w:tblStyle w:val="aa"/>
        <w:tblW w:w="0" w:type="auto"/>
        <w:tblLayout w:type="fixed"/>
        <w:tblLook w:val="04A0"/>
      </w:tblPr>
      <w:tblGrid>
        <w:gridCol w:w="533"/>
        <w:gridCol w:w="1261"/>
        <w:gridCol w:w="2709"/>
        <w:gridCol w:w="1417"/>
        <w:gridCol w:w="1276"/>
        <w:gridCol w:w="1708"/>
        <w:gridCol w:w="1522"/>
        <w:gridCol w:w="8"/>
        <w:gridCol w:w="2085"/>
        <w:gridCol w:w="2267"/>
      </w:tblGrid>
      <w:tr w:rsidR="00F3156D" w:rsidRPr="00306CA5" w:rsidTr="00943BEC">
        <w:tc>
          <w:tcPr>
            <w:tcW w:w="533" w:type="dxa"/>
          </w:tcPr>
          <w:p w:rsidR="00F3156D" w:rsidRPr="00306CA5" w:rsidRDefault="00F3156D" w:rsidP="00943BEC">
            <w:pPr>
              <w:pStyle w:val="a4"/>
              <w:jc w:val="center"/>
              <w:rPr>
                <w:rFonts w:ascii="Times New Roman" w:hAnsi="Times New Roman" w:cs="Times New Roman"/>
              </w:rPr>
            </w:pPr>
            <w:r w:rsidRPr="00306CA5">
              <w:rPr>
                <w:rFonts w:ascii="Times New Roman" w:hAnsi="Times New Roman" w:cs="Times New Roman"/>
              </w:rPr>
              <w:t>№</w:t>
            </w:r>
          </w:p>
        </w:tc>
        <w:tc>
          <w:tcPr>
            <w:tcW w:w="1261" w:type="dxa"/>
          </w:tcPr>
          <w:p w:rsidR="00F3156D" w:rsidRPr="00306CA5" w:rsidRDefault="00F3156D" w:rsidP="00943BEC">
            <w:pPr>
              <w:pStyle w:val="a4"/>
              <w:jc w:val="center"/>
              <w:rPr>
                <w:rFonts w:ascii="Times New Roman" w:hAnsi="Times New Roman" w:cs="Times New Roman"/>
              </w:rPr>
            </w:pPr>
            <w:r w:rsidRPr="00306CA5">
              <w:rPr>
                <w:rFonts w:ascii="Times New Roman" w:hAnsi="Times New Roman" w:cs="Times New Roman"/>
              </w:rPr>
              <w:t>Дата</w:t>
            </w:r>
          </w:p>
        </w:tc>
        <w:tc>
          <w:tcPr>
            <w:tcW w:w="5402" w:type="dxa"/>
            <w:gridSpan w:val="3"/>
          </w:tcPr>
          <w:p w:rsidR="00F3156D" w:rsidRPr="00306CA5" w:rsidRDefault="00F3156D" w:rsidP="00943BEC">
            <w:pPr>
              <w:pStyle w:val="a4"/>
              <w:jc w:val="center"/>
              <w:rPr>
                <w:rFonts w:ascii="Times New Roman" w:hAnsi="Times New Roman" w:cs="Times New Roman"/>
              </w:rPr>
            </w:pPr>
            <w:r w:rsidRPr="00306CA5">
              <w:rPr>
                <w:rFonts w:ascii="Times New Roman" w:hAnsi="Times New Roman" w:cs="Times New Roman"/>
              </w:rPr>
              <w:t>Название мероприятия,</w:t>
            </w:r>
          </w:p>
          <w:p w:rsidR="00F3156D" w:rsidRPr="00306CA5" w:rsidRDefault="00F3156D" w:rsidP="00943BEC">
            <w:pPr>
              <w:pStyle w:val="a4"/>
              <w:jc w:val="center"/>
              <w:rPr>
                <w:rFonts w:ascii="Times New Roman" w:hAnsi="Times New Roman" w:cs="Times New Roman"/>
              </w:rPr>
            </w:pPr>
            <w:r w:rsidRPr="00306CA5">
              <w:rPr>
                <w:rFonts w:ascii="Times New Roman" w:hAnsi="Times New Roman" w:cs="Times New Roman"/>
              </w:rPr>
              <w:t xml:space="preserve"> форма проведения</w:t>
            </w:r>
          </w:p>
        </w:tc>
        <w:tc>
          <w:tcPr>
            <w:tcW w:w="1708" w:type="dxa"/>
          </w:tcPr>
          <w:p w:rsidR="00F3156D" w:rsidRPr="00306CA5" w:rsidRDefault="00F3156D" w:rsidP="00943BEC">
            <w:pPr>
              <w:pStyle w:val="a4"/>
              <w:jc w:val="center"/>
              <w:rPr>
                <w:rFonts w:ascii="Times New Roman" w:hAnsi="Times New Roman" w:cs="Times New Roman"/>
              </w:rPr>
            </w:pPr>
            <w:r w:rsidRPr="00306CA5">
              <w:rPr>
                <w:rFonts w:ascii="Times New Roman" w:hAnsi="Times New Roman" w:cs="Times New Roman"/>
              </w:rPr>
              <w:t>Место проведения</w:t>
            </w:r>
          </w:p>
        </w:tc>
        <w:tc>
          <w:tcPr>
            <w:tcW w:w="1522" w:type="dxa"/>
          </w:tcPr>
          <w:p w:rsidR="00F3156D" w:rsidRPr="00306CA5" w:rsidRDefault="00F3156D" w:rsidP="00943BEC">
            <w:pPr>
              <w:pStyle w:val="a4"/>
              <w:jc w:val="center"/>
              <w:rPr>
                <w:rFonts w:ascii="Times New Roman" w:hAnsi="Times New Roman" w:cs="Times New Roman"/>
              </w:rPr>
            </w:pPr>
            <w:r>
              <w:rPr>
                <w:rFonts w:ascii="Times New Roman" w:hAnsi="Times New Roman" w:cs="Times New Roman"/>
              </w:rPr>
              <w:t>Количество посетителей</w:t>
            </w:r>
          </w:p>
        </w:tc>
        <w:tc>
          <w:tcPr>
            <w:tcW w:w="2093" w:type="dxa"/>
            <w:gridSpan w:val="2"/>
          </w:tcPr>
          <w:p w:rsidR="00F3156D" w:rsidRPr="00306CA5" w:rsidRDefault="00F3156D" w:rsidP="00943BEC">
            <w:pPr>
              <w:pStyle w:val="a4"/>
              <w:jc w:val="center"/>
              <w:rPr>
                <w:rFonts w:ascii="Times New Roman" w:hAnsi="Times New Roman" w:cs="Times New Roman"/>
              </w:rPr>
            </w:pPr>
            <w:r>
              <w:rPr>
                <w:rFonts w:ascii="Times New Roman" w:hAnsi="Times New Roman" w:cs="Times New Roman"/>
              </w:rPr>
              <w:t>Бесплатное/платное мероприятие</w:t>
            </w:r>
          </w:p>
        </w:tc>
        <w:tc>
          <w:tcPr>
            <w:tcW w:w="2267" w:type="dxa"/>
          </w:tcPr>
          <w:p w:rsidR="00F3156D" w:rsidRPr="00306CA5" w:rsidRDefault="00F3156D" w:rsidP="00943BEC">
            <w:pPr>
              <w:pStyle w:val="a4"/>
              <w:jc w:val="center"/>
              <w:rPr>
                <w:rFonts w:ascii="Times New Roman" w:hAnsi="Times New Roman" w:cs="Times New Roman"/>
              </w:rPr>
            </w:pPr>
            <w:r w:rsidRPr="00306CA5">
              <w:rPr>
                <w:rFonts w:ascii="Times New Roman" w:hAnsi="Times New Roman" w:cs="Times New Roman"/>
              </w:rPr>
              <w:t>Ответственный</w:t>
            </w:r>
          </w:p>
        </w:tc>
      </w:tr>
      <w:tr w:rsidR="00F3156D" w:rsidRPr="00306CA5" w:rsidTr="00943BEC">
        <w:tc>
          <w:tcPr>
            <w:tcW w:w="533" w:type="dxa"/>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1</w:t>
            </w:r>
          </w:p>
        </w:tc>
        <w:tc>
          <w:tcPr>
            <w:tcW w:w="1261" w:type="dxa"/>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2</w:t>
            </w:r>
          </w:p>
        </w:tc>
        <w:tc>
          <w:tcPr>
            <w:tcW w:w="5402" w:type="dxa"/>
            <w:gridSpan w:val="3"/>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3</w:t>
            </w:r>
          </w:p>
        </w:tc>
        <w:tc>
          <w:tcPr>
            <w:tcW w:w="1708" w:type="dxa"/>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4</w:t>
            </w:r>
          </w:p>
        </w:tc>
        <w:tc>
          <w:tcPr>
            <w:tcW w:w="1522" w:type="dxa"/>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5</w:t>
            </w:r>
          </w:p>
        </w:tc>
        <w:tc>
          <w:tcPr>
            <w:tcW w:w="2093" w:type="dxa"/>
            <w:gridSpan w:val="2"/>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6</w:t>
            </w:r>
          </w:p>
        </w:tc>
        <w:tc>
          <w:tcPr>
            <w:tcW w:w="2267" w:type="dxa"/>
          </w:tcPr>
          <w:p w:rsidR="00F3156D" w:rsidRPr="00306CA5" w:rsidRDefault="00F3156D" w:rsidP="00943BEC">
            <w:pPr>
              <w:pStyle w:val="a4"/>
              <w:jc w:val="center"/>
              <w:rPr>
                <w:rFonts w:ascii="Times New Roman" w:hAnsi="Times New Roman" w:cs="Times New Roman"/>
                <w:b/>
              </w:rPr>
            </w:pPr>
            <w:r w:rsidRPr="00306CA5">
              <w:rPr>
                <w:rFonts w:ascii="Times New Roman" w:hAnsi="Times New Roman" w:cs="Times New Roman"/>
                <w:b/>
              </w:rPr>
              <w:t>7</w:t>
            </w:r>
          </w:p>
        </w:tc>
      </w:tr>
      <w:tr w:rsidR="00F3156D" w:rsidRPr="00306CA5" w:rsidTr="00943BEC">
        <w:tc>
          <w:tcPr>
            <w:tcW w:w="533" w:type="dxa"/>
          </w:tcPr>
          <w:p w:rsidR="00F3156D" w:rsidRPr="00306CA5" w:rsidRDefault="00F3156D" w:rsidP="00943BEC">
            <w:pPr>
              <w:pStyle w:val="a4"/>
              <w:jc w:val="center"/>
              <w:rPr>
                <w:rFonts w:ascii="Times New Roman" w:hAnsi="Times New Roman" w:cs="Times New Roman"/>
              </w:rPr>
            </w:pPr>
          </w:p>
        </w:tc>
        <w:tc>
          <w:tcPr>
            <w:tcW w:w="1261" w:type="dxa"/>
          </w:tcPr>
          <w:p w:rsidR="00F3156D" w:rsidRPr="00306CA5" w:rsidRDefault="00F3156D" w:rsidP="00943BEC">
            <w:pPr>
              <w:pStyle w:val="11"/>
              <w:jc w:val="center"/>
              <w:rPr>
                <w:rFonts w:cs="Times New Roman"/>
                <w:sz w:val="22"/>
                <w:szCs w:val="22"/>
                <w:lang w:val="ru-RU"/>
              </w:rPr>
            </w:pPr>
          </w:p>
        </w:tc>
        <w:tc>
          <w:tcPr>
            <w:tcW w:w="5402" w:type="dxa"/>
            <w:gridSpan w:val="3"/>
          </w:tcPr>
          <w:p w:rsidR="00F3156D" w:rsidRPr="00306CA5" w:rsidRDefault="00F3156D" w:rsidP="00943BEC"/>
        </w:tc>
        <w:tc>
          <w:tcPr>
            <w:tcW w:w="1708" w:type="dxa"/>
          </w:tcPr>
          <w:p w:rsidR="00F3156D" w:rsidRPr="00306CA5" w:rsidRDefault="00F3156D" w:rsidP="00943BEC">
            <w:pPr>
              <w:pStyle w:val="a4"/>
              <w:rPr>
                <w:rFonts w:ascii="Times New Roman" w:hAnsi="Times New Roman" w:cs="Times New Roman"/>
              </w:rPr>
            </w:pPr>
          </w:p>
        </w:tc>
        <w:tc>
          <w:tcPr>
            <w:tcW w:w="1522" w:type="dxa"/>
          </w:tcPr>
          <w:p w:rsidR="00F3156D" w:rsidRPr="00306CA5" w:rsidRDefault="00F3156D" w:rsidP="00943BEC">
            <w:pPr>
              <w:pStyle w:val="a4"/>
              <w:jc w:val="center"/>
              <w:rPr>
                <w:rFonts w:ascii="Times New Roman" w:hAnsi="Times New Roman" w:cs="Times New Roman"/>
              </w:rPr>
            </w:pPr>
          </w:p>
        </w:tc>
        <w:tc>
          <w:tcPr>
            <w:tcW w:w="2093" w:type="dxa"/>
            <w:gridSpan w:val="2"/>
          </w:tcPr>
          <w:p w:rsidR="00F3156D" w:rsidRPr="00306CA5" w:rsidRDefault="00F3156D" w:rsidP="00943BEC">
            <w:pPr>
              <w:pStyle w:val="a4"/>
              <w:rPr>
                <w:rFonts w:ascii="Times New Roman" w:hAnsi="Times New Roman" w:cs="Times New Roman"/>
              </w:rPr>
            </w:pPr>
          </w:p>
        </w:tc>
        <w:tc>
          <w:tcPr>
            <w:tcW w:w="2267" w:type="dxa"/>
          </w:tcPr>
          <w:p w:rsidR="00F3156D" w:rsidRPr="00306CA5" w:rsidRDefault="00F3156D" w:rsidP="00943BEC">
            <w:pPr>
              <w:pStyle w:val="11"/>
              <w:rPr>
                <w:rFonts w:cs="Times New Roman"/>
                <w:sz w:val="22"/>
                <w:szCs w:val="22"/>
              </w:rPr>
            </w:pPr>
          </w:p>
        </w:tc>
      </w:tr>
      <w:tr w:rsidR="00F3156D" w:rsidRPr="00306CA5" w:rsidTr="00943BEC">
        <w:tc>
          <w:tcPr>
            <w:tcW w:w="533" w:type="dxa"/>
          </w:tcPr>
          <w:p w:rsidR="00F3156D" w:rsidRPr="00306CA5" w:rsidRDefault="00F3156D" w:rsidP="00943BEC">
            <w:pPr>
              <w:pStyle w:val="a4"/>
              <w:jc w:val="center"/>
              <w:rPr>
                <w:rFonts w:ascii="Times New Roman" w:hAnsi="Times New Roman" w:cs="Times New Roman"/>
              </w:rPr>
            </w:pPr>
          </w:p>
        </w:tc>
        <w:tc>
          <w:tcPr>
            <w:tcW w:w="1261" w:type="dxa"/>
          </w:tcPr>
          <w:p w:rsidR="00F3156D" w:rsidRPr="00306CA5" w:rsidRDefault="00F3156D" w:rsidP="00943BEC">
            <w:pPr>
              <w:pStyle w:val="11"/>
              <w:jc w:val="center"/>
              <w:rPr>
                <w:rFonts w:cs="Times New Roman"/>
                <w:sz w:val="22"/>
                <w:szCs w:val="22"/>
              </w:rPr>
            </w:pPr>
          </w:p>
        </w:tc>
        <w:tc>
          <w:tcPr>
            <w:tcW w:w="5402" w:type="dxa"/>
            <w:gridSpan w:val="3"/>
          </w:tcPr>
          <w:p w:rsidR="00F3156D" w:rsidRPr="00306CA5" w:rsidRDefault="00F3156D" w:rsidP="00943BEC">
            <w:pPr>
              <w:ind w:right="283"/>
            </w:pPr>
          </w:p>
        </w:tc>
        <w:tc>
          <w:tcPr>
            <w:tcW w:w="1708" w:type="dxa"/>
          </w:tcPr>
          <w:p w:rsidR="00F3156D" w:rsidRPr="00306CA5" w:rsidRDefault="00F3156D" w:rsidP="00943BEC">
            <w:pPr>
              <w:pStyle w:val="a4"/>
              <w:rPr>
                <w:rFonts w:ascii="Times New Roman" w:hAnsi="Times New Roman" w:cs="Times New Roman"/>
              </w:rPr>
            </w:pPr>
          </w:p>
        </w:tc>
        <w:tc>
          <w:tcPr>
            <w:tcW w:w="1522" w:type="dxa"/>
          </w:tcPr>
          <w:p w:rsidR="00F3156D" w:rsidRPr="00306CA5" w:rsidRDefault="00F3156D" w:rsidP="00943BEC">
            <w:pPr>
              <w:pStyle w:val="a4"/>
              <w:jc w:val="center"/>
              <w:rPr>
                <w:rFonts w:ascii="Times New Roman" w:hAnsi="Times New Roman" w:cs="Times New Roman"/>
              </w:rPr>
            </w:pPr>
          </w:p>
        </w:tc>
        <w:tc>
          <w:tcPr>
            <w:tcW w:w="2093" w:type="dxa"/>
            <w:gridSpan w:val="2"/>
          </w:tcPr>
          <w:p w:rsidR="00F3156D" w:rsidRPr="00306CA5" w:rsidRDefault="00F3156D" w:rsidP="00943BEC">
            <w:pPr>
              <w:pStyle w:val="a4"/>
              <w:rPr>
                <w:rFonts w:ascii="Times New Roman" w:hAnsi="Times New Roman" w:cs="Times New Roman"/>
              </w:rPr>
            </w:pPr>
          </w:p>
        </w:tc>
        <w:tc>
          <w:tcPr>
            <w:tcW w:w="2267" w:type="dxa"/>
          </w:tcPr>
          <w:p w:rsidR="00F3156D" w:rsidRPr="00306CA5" w:rsidRDefault="00F3156D" w:rsidP="00943BEC">
            <w:pPr>
              <w:pStyle w:val="11"/>
              <w:rPr>
                <w:rFonts w:cs="Times New Roman"/>
                <w:sz w:val="22"/>
                <w:szCs w:val="22"/>
              </w:rPr>
            </w:pPr>
          </w:p>
        </w:tc>
      </w:tr>
      <w:tr w:rsidR="00F3156D" w:rsidRPr="00306CA5" w:rsidTr="00943BEC">
        <w:tc>
          <w:tcPr>
            <w:tcW w:w="533" w:type="dxa"/>
          </w:tcPr>
          <w:p w:rsidR="00F3156D" w:rsidRPr="00306CA5" w:rsidRDefault="00F3156D" w:rsidP="00943BEC">
            <w:pPr>
              <w:pStyle w:val="a4"/>
              <w:jc w:val="center"/>
              <w:rPr>
                <w:rFonts w:ascii="Times New Roman" w:hAnsi="Times New Roman" w:cs="Times New Roman"/>
              </w:rPr>
            </w:pPr>
          </w:p>
        </w:tc>
        <w:tc>
          <w:tcPr>
            <w:tcW w:w="1261" w:type="dxa"/>
          </w:tcPr>
          <w:p w:rsidR="00F3156D" w:rsidRPr="00306CA5" w:rsidRDefault="00F3156D" w:rsidP="00943BEC">
            <w:pPr>
              <w:pStyle w:val="a4"/>
              <w:jc w:val="center"/>
              <w:rPr>
                <w:rFonts w:ascii="Times New Roman" w:hAnsi="Times New Roman" w:cs="Times New Roman"/>
              </w:rPr>
            </w:pPr>
          </w:p>
        </w:tc>
        <w:tc>
          <w:tcPr>
            <w:tcW w:w="5402" w:type="dxa"/>
            <w:gridSpan w:val="3"/>
          </w:tcPr>
          <w:p w:rsidR="00F3156D" w:rsidRPr="00306CA5" w:rsidRDefault="00F3156D" w:rsidP="00943BEC">
            <w:pPr>
              <w:ind w:right="283"/>
              <w:rPr>
                <w:bCs/>
                <w:lang w:eastAsia="ar-SA"/>
              </w:rPr>
            </w:pPr>
          </w:p>
        </w:tc>
        <w:tc>
          <w:tcPr>
            <w:tcW w:w="1708" w:type="dxa"/>
          </w:tcPr>
          <w:p w:rsidR="00F3156D" w:rsidRPr="00306CA5" w:rsidRDefault="00F3156D" w:rsidP="00943BEC"/>
        </w:tc>
        <w:tc>
          <w:tcPr>
            <w:tcW w:w="1522" w:type="dxa"/>
          </w:tcPr>
          <w:p w:rsidR="00F3156D" w:rsidRPr="00306CA5" w:rsidRDefault="00F3156D" w:rsidP="00943BEC">
            <w:pPr>
              <w:pStyle w:val="a4"/>
              <w:jc w:val="center"/>
              <w:rPr>
                <w:rFonts w:ascii="Times New Roman" w:hAnsi="Times New Roman" w:cs="Times New Roman"/>
              </w:rPr>
            </w:pPr>
          </w:p>
        </w:tc>
        <w:tc>
          <w:tcPr>
            <w:tcW w:w="2093" w:type="dxa"/>
            <w:gridSpan w:val="2"/>
          </w:tcPr>
          <w:p w:rsidR="00F3156D" w:rsidRPr="00306CA5" w:rsidRDefault="00F3156D" w:rsidP="00943BEC">
            <w:pPr>
              <w:pStyle w:val="a4"/>
              <w:rPr>
                <w:rFonts w:ascii="Times New Roman" w:hAnsi="Times New Roman" w:cs="Times New Roman"/>
              </w:rPr>
            </w:pPr>
          </w:p>
        </w:tc>
        <w:tc>
          <w:tcPr>
            <w:tcW w:w="2267" w:type="dxa"/>
          </w:tcPr>
          <w:p w:rsidR="00F3156D" w:rsidRPr="00306CA5" w:rsidRDefault="00F3156D" w:rsidP="00943BEC">
            <w:pPr>
              <w:pStyle w:val="a4"/>
              <w:rPr>
                <w:rFonts w:ascii="Times New Roman" w:hAnsi="Times New Roman" w:cs="Times New Roman"/>
              </w:rPr>
            </w:pPr>
          </w:p>
        </w:tc>
      </w:tr>
      <w:tr w:rsidR="00F3156D" w:rsidRPr="00306CA5" w:rsidTr="00943BEC">
        <w:tc>
          <w:tcPr>
            <w:tcW w:w="533" w:type="dxa"/>
          </w:tcPr>
          <w:p w:rsidR="00F3156D" w:rsidRPr="00306CA5" w:rsidRDefault="00F3156D" w:rsidP="00943BEC">
            <w:pPr>
              <w:pStyle w:val="a4"/>
              <w:jc w:val="center"/>
              <w:rPr>
                <w:rFonts w:ascii="Times New Roman" w:hAnsi="Times New Roman" w:cs="Times New Roman"/>
              </w:rPr>
            </w:pPr>
          </w:p>
        </w:tc>
        <w:tc>
          <w:tcPr>
            <w:tcW w:w="1261" w:type="dxa"/>
          </w:tcPr>
          <w:p w:rsidR="00F3156D" w:rsidRPr="00306CA5" w:rsidRDefault="00F3156D" w:rsidP="00943BEC">
            <w:pPr>
              <w:jc w:val="center"/>
            </w:pPr>
          </w:p>
        </w:tc>
        <w:tc>
          <w:tcPr>
            <w:tcW w:w="5402" w:type="dxa"/>
            <w:gridSpan w:val="3"/>
          </w:tcPr>
          <w:p w:rsidR="00F3156D" w:rsidRPr="00306CA5" w:rsidRDefault="00F3156D" w:rsidP="00943BEC">
            <w:pPr>
              <w:pStyle w:val="a4"/>
              <w:rPr>
                <w:rFonts w:ascii="Times New Roman" w:hAnsi="Times New Roman" w:cs="Times New Roman"/>
              </w:rPr>
            </w:pPr>
          </w:p>
        </w:tc>
        <w:tc>
          <w:tcPr>
            <w:tcW w:w="1708" w:type="dxa"/>
          </w:tcPr>
          <w:p w:rsidR="00F3156D" w:rsidRPr="00306CA5" w:rsidRDefault="00F3156D" w:rsidP="00943BEC">
            <w:pPr>
              <w:pStyle w:val="a4"/>
              <w:rPr>
                <w:rFonts w:ascii="Times New Roman" w:hAnsi="Times New Roman" w:cs="Times New Roman"/>
                <w:b/>
              </w:rPr>
            </w:pPr>
          </w:p>
        </w:tc>
        <w:tc>
          <w:tcPr>
            <w:tcW w:w="1522" w:type="dxa"/>
          </w:tcPr>
          <w:p w:rsidR="00F3156D" w:rsidRPr="00306CA5" w:rsidRDefault="00F3156D" w:rsidP="00943BEC">
            <w:pPr>
              <w:pStyle w:val="a4"/>
              <w:jc w:val="center"/>
              <w:rPr>
                <w:rFonts w:ascii="Times New Roman" w:hAnsi="Times New Roman" w:cs="Times New Roman"/>
                <w:b/>
              </w:rPr>
            </w:pPr>
          </w:p>
        </w:tc>
        <w:tc>
          <w:tcPr>
            <w:tcW w:w="2093" w:type="dxa"/>
            <w:gridSpan w:val="2"/>
          </w:tcPr>
          <w:p w:rsidR="00F3156D" w:rsidRPr="00306CA5" w:rsidRDefault="00F3156D" w:rsidP="00943BEC">
            <w:pPr>
              <w:pStyle w:val="a4"/>
              <w:rPr>
                <w:rFonts w:ascii="Times New Roman" w:hAnsi="Times New Roman" w:cs="Times New Roman"/>
                <w:b/>
              </w:rPr>
            </w:pPr>
          </w:p>
        </w:tc>
        <w:tc>
          <w:tcPr>
            <w:tcW w:w="2267" w:type="dxa"/>
          </w:tcPr>
          <w:p w:rsidR="00F3156D" w:rsidRPr="00306CA5" w:rsidRDefault="00F3156D" w:rsidP="00943BEC">
            <w:pPr>
              <w:pStyle w:val="11"/>
              <w:rPr>
                <w:rFonts w:cs="Times New Roman"/>
                <w:sz w:val="22"/>
                <w:szCs w:val="22"/>
                <w:lang w:val="ru-RU"/>
              </w:rPr>
            </w:pPr>
          </w:p>
        </w:tc>
      </w:tr>
      <w:tr w:rsidR="00F3156D" w:rsidRPr="00306CA5" w:rsidTr="00943BEC">
        <w:trPr>
          <w:trHeight w:val="307"/>
        </w:trPr>
        <w:tc>
          <w:tcPr>
            <w:tcW w:w="533" w:type="dxa"/>
          </w:tcPr>
          <w:p w:rsidR="00F3156D" w:rsidRPr="00306CA5" w:rsidRDefault="00F3156D" w:rsidP="00943BEC">
            <w:pPr>
              <w:pStyle w:val="a4"/>
              <w:jc w:val="center"/>
              <w:rPr>
                <w:rFonts w:ascii="Times New Roman" w:hAnsi="Times New Roman" w:cs="Times New Roman"/>
              </w:rPr>
            </w:pPr>
          </w:p>
        </w:tc>
        <w:tc>
          <w:tcPr>
            <w:tcW w:w="1261" w:type="dxa"/>
          </w:tcPr>
          <w:p w:rsidR="00F3156D" w:rsidRPr="00306CA5" w:rsidRDefault="00F3156D" w:rsidP="00943BEC">
            <w:pPr>
              <w:jc w:val="center"/>
            </w:pPr>
          </w:p>
        </w:tc>
        <w:tc>
          <w:tcPr>
            <w:tcW w:w="5402" w:type="dxa"/>
            <w:gridSpan w:val="3"/>
          </w:tcPr>
          <w:p w:rsidR="00F3156D" w:rsidRPr="00306CA5" w:rsidRDefault="00F3156D" w:rsidP="00943BEC"/>
        </w:tc>
        <w:tc>
          <w:tcPr>
            <w:tcW w:w="1708" w:type="dxa"/>
          </w:tcPr>
          <w:p w:rsidR="00F3156D" w:rsidRPr="00306CA5" w:rsidRDefault="00F3156D" w:rsidP="00943BEC">
            <w:pPr>
              <w:pStyle w:val="a4"/>
              <w:rPr>
                <w:rFonts w:ascii="Times New Roman" w:hAnsi="Times New Roman" w:cs="Times New Roman"/>
              </w:rPr>
            </w:pPr>
          </w:p>
        </w:tc>
        <w:tc>
          <w:tcPr>
            <w:tcW w:w="1522" w:type="dxa"/>
          </w:tcPr>
          <w:p w:rsidR="00F3156D" w:rsidRPr="00306CA5" w:rsidRDefault="00F3156D" w:rsidP="00943BEC">
            <w:pPr>
              <w:pStyle w:val="a4"/>
              <w:jc w:val="center"/>
              <w:rPr>
                <w:rFonts w:ascii="Times New Roman" w:hAnsi="Times New Roman" w:cs="Times New Roman"/>
              </w:rPr>
            </w:pPr>
          </w:p>
        </w:tc>
        <w:tc>
          <w:tcPr>
            <w:tcW w:w="2093" w:type="dxa"/>
            <w:gridSpan w:val="2"/>
          </w:tcPr>
          <w:p w:rsidR="00F3156D" w:rsidRPr="00306CA5" w:rsidRDefault="00F3156D" w:rsidP="00943BEC">
            <w:pPr>
              <w:pStyle w:val="a4"/>
              <w:rPr>
                <w:rFonts w:ascii="Times New Roman" w:hAnsi="Times New Roman" w:cs="Times New Roman"/>
              </w:rPr>
            </w:pPr>
          </w:p>
        </w:tc>
        <w:tc>
          <w:tcPr>
            <w:tcW w:w="2267" w:type="dxa"/>
          </w:tcPr>
          <w:p w:rsidR="00F3156D" w:rsidRPr="00306CA5" w:rsidRDefault="00F3156D" w:rsidP="00943BEC">
            <w:pPr>
              <w:pStyle w:val="11"/>
              <w:rPr>
                <w:rFonts w:cs="Times New Roman"/>
                <w:sz w:val="22"/>
                <w:szCs w:val="22"/>
                <w:lang w:val="ru-RU"/>
              </w:rPr>
            </w:pPr>
          </w:p>
        </w:tc>
      </w:tr>
      <w:tr w:rsidR="00F3156D" w:rsidRPr="00306CA5" w:rsidTr="00943BEC">
        <w:trPr>
          <w:gridAfter w:val="2"/>
          <w:wAfter w:w="4352" w:type="dxa"/>
        </w:trPr>
        <w:tc>
          <w:tcPr>
            <w:tcW w:w="10434" w:type="dxa"/>
            <w:gridSpan w:val="8"/>
          </w:tcPr>
          <w:p w:rsidR="00F3156D" w:rsidRPr="00846EC4" w:rsidRDefault="00F3156D" w:rsidP="00943BEC">
            <w:pPr>
              <w:pStyle w:val="a4"/>
              <w:rPr>
                <w:rFonts w:ascii="Times New Roman" w:hAnsi="Times New Roman" w:cs="Times New Roman"/>
                <w:sz w:val="20"/>
                <w:szCs w:val="20"/>
              </w:rPr>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p>
        </w:tc>
        <w:tc>
          <w:tcPr>
            <w:tcW w:w="1417" w:type="dxa"/>
          </w:tcPr>
          <w:p w:rsidR="00F3156D" w:rsidRPr="002807A7" w:rsidRDefault="00F3156D" w:rsidP="00943BEC">
            <w:pPr>
              <w:pStyle w:val="a4"/>
              <w:rPr>
                <w:rFonts w:ascii="Times New Roman" w:hAnsi="Times New Roman" w:cs="Times New Roman"/>
              </w:rPr>
            </w:pPr>
          </w:p>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Библиотека</w:t>
            </w:r>
          </w:p>
        </w:tc>
        <w:tc>
          <w:tcPr>
            <w:tcW w:w="1276" w:type="dxa"/>
          </w:tcPr>
          <w:p w:rsidR="00F3156D" w:rsidRPr="002807A7" w:rsidRDefault="00F3156D" w:rsidP="00943BEC">
            <w:pPr>
              <w:pStyle w:val="a4"/>
              <w:rPr>
                <w:rFonts w:ascii="Times New Roman" w:hAnsi="Times New Roman" w:cs="Times New Roman"/>
              </w:rPr>
            </w:pPr>
          </w:p>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Дом культуры</w:t>
            </w:r>
          </w:p>
        </w:tc>
        <w:tc>
          <w:tcPr>
            <w:tcW w:w="1708" w:type="dxa"/>
          </w:tcPr>
          <w:p w:rsidR="00F3156D" w:rsidRDefault="00F3156D" w:rsidP="00943BEC">
            <w:pPr>
              <w:pStyle w:val="a4"/>
              <w:rPr>
                <w:rFonts w:ascii="Times New Roman" w:hAnsi="Times New Roman" w:cs="Times New Roman"/>
              </w:rPr>
            </w:pPr>
          </w:p>
          <w:p w:rsidR="00F3156D" w:rsidRPr="00846EC4" w:rsidRDefault="00F3156D" w:rsidP="00943BEC">
            <w:pPr>
              <w:pStyle w:val="a4"/>
              <w:rPr>
                <w:rFonts w:ascii="Times New Roman" w:hAnsi="Times New Roman" w:cs="Times New Roman"/>
              </w:rPr>
            </w:pPr>
            <w:r w:rsidRPr="00846EC4">
              <w:rPr>
                <w:rFonts w:ascii="Times New Roman" w:hAnsi="Times New Roman" w:cs="Times New Roman"/>
              </w:rPr>
              <w:t>ИТОГО</w:t>
            </w:r>
          </w:p>
        </w:tc>
        <w:tc>
          <w:tcPr>
            <w:tcW w:w="1530" w:type="dxa"/>
            <w:gridSpan w:val="2"/>
            <w:shd w:val="clear" w:color="auto" w:fill="auto"/>
          </w:tcPr>
          <w:p w:rsidR="00F3156D" w:rsidRPr="00846EC4" w:rsidRDefault="00F3156D" w:rsidP="00943BEC">
            <w:pPr>
              <w:pStyle w:val="a4"/>
              <w:rPr>
                <w:rFonts w:ascii="Times New Roman" w:hAnsi="Times New Roman" w:cs="Times New Roman"/>
                <w:sz w:val="20"/>
                <w:szCs w:val="20"/>
              </w:rPr>
            </w:pPr>
            <w:r w:rsidRPr="00846EC4">
              <w:rPr>
                <w:rFonts w:ascii="Times New Roman" w:hAnsi="Times New Roman" w:cs="Times New Roman"/>
                <w:sz w:val="20"/>
                <w:szCs w:val="20"/>
              </w:rPr>
              <w:t>В т. ч. на платной основе</w:t>
            </w: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Всего мероприятий:</w:t>
            </w:r>
          </w:p>
        </w:tc>
        <w:tc>
          <w:tcPr>
            <w:tcW w:w="1417" w:type="dxa"/>
          </w:tcPr>
          <w:p w:rsidR="00F3156D" w:rsidRPr="002807A7" w:rsidRDefault="00F3156D" w:rsidP="00943BEC">
            <w:pPr>
              <w:pStyle w:val="a4"/>
              <w:rPr>
                <w:rFonts w:ascii="Times New Roman" w:hAnsi="Times New Roman" w:cs="Times New Roman"/>
              </w:rPr>
            </w:pPr>
          </w:p>
        </w:tc>
        <w:tc>
          <w:tcPr>
            <w:tcW w:w="1276" w:type="dxa"/>
          </w:tcPr>
          <w:p w:rsidR="00F3156D" w:rsidRPr="002807A7" w:rsidRDefault="00F3156D" w:rsidP="00943BEC">
            <w:pPr>
              <w:pStyle w:val="a4"/>
              <w:rPr>
                <w:rFonts w:ascii="Times New Roman" w:hAnsi="Times New Roman" w:cs="Times New Roman"/>
              </w:rPr>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в т.ч для детей до 14 лет</w:t>
            </w:r>
          </w:p>
        </w:tc>
        <w:tc>
          <w:tcPr>
            <w:tcW w:w="1417" w:type="dxa"/>
          </w:tcPr>
          <w:p w:rsidR="00F3156D" w:rsidRPr="002807A7" w:rsidRDefault="00F3156D" w:rsidP="00943BEC">
            <w:pPr>
              <w:pStyle w:val="a4"/>
              <w:rPr>
                <w:rFonts w:ascii="Times New Roman" w:hAnsi="Times New Roman" w:cs="Times New Roman"/>
              </w:rPr>
            </w:pPr>
          </w:p>
        </w:tc>
        <w:tc>
          <w:tcPr>
            <w:tcW w:w="1276" w:type="dxa"/>
          </w:tcPr>
          <w:p w:rsidR="00F3156D" w:rsidRPr="002807A7" w:rsidRDefault="00F3156D" w:rsidP="00943BEC">
            <w:pPr>
              <w:pStyle w:val="a4"/>
              <w:rPr>
                <w:rFonts w:ascii="Times New Roman" w:hAnsi="Times New Roman" w:cs="Times New Roman"/>
              </w:rPr>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для молодежи от 14 до 30 лет</w:t>
            </w:r>
          </w:p>
        </w:tc>
        <w:tc>
          <w:tcPr>
            <w:tcW w:w="1417" w:type="dxa"/>
          </w:tcPr>
          <w:p w:rsidR="00F3156D" w:rsidRPr="002807A7" w:rsidRDefault="00F3156D" w:rsidP="00943BEC">
            <w:pPr>
              <w:pStyle w:val="a4"/>
              <w:rPr>
                <w:rFonts w:ascii="Times New Roman" w:hAnsi="Times New Roman" w:cs="Times New Roman"/>
              </w:rPr>
            </w:pPr>
          </w:p>
        </w:tc>
        <w:tc>
          <w:tcPr>
            <w:tcW w:w="1276" w:type="dxa"/>
          </w:tcPr>
          <w:p w:rsidR="00F3156D" w:rsidRPr="002807A7" w:rsidRDefault="00F3156D" w:rsidP="00943BEC">
            <w:pPr>
              <w:pStyle w:val="a4"/>
              <w:rPr>
                <w:rFonts w:ascii="Times New Roman" w:hAnsi="Times New Roman" w:cs="Times New Roman"/>
              </w:rPr>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для пенсионеров, инвалидов, детей-сирот</w:t>
            </w:r>
          </w:p>
        </w:tc>
        <w:tc>
          <w:tcPr>
            <w:tcW w:w="1417" w:type="dxa"/>
          </w:tcPr>
          <w:p w:rsidR="00F3156D" w:rsidRPr="002807A7" w:rsidRDefault="00F3156D" w:rsidP="00943BEC">
            <w:pPr>
              <w:pStyle w:val="a4"/>
              <w:rPr>
                <w:rFonts w:ascii="Times New Roman" w:hAnsi="Times New Roman" w:cs="Times New Roman"/>
              </w:rPr>
            </w:pPr>
          </w:p>
        </w:tc>
        <w:tc>
          <w:tcPr>
            <w:tcW w:w="1276" w:type="dxa"/>
          </w:tcPr>
          <w:p w:rsidR="00F3156D" w:rsidRPr="002807A7" w:rsidRDefault="00F3156D" w:rsidP="00943BEC">
            <w:pPr>
              <w:pStyle w:val="a4"/>
              <w:rPr>
                <w:rFonts w:ascii="Times New Roman" w:hAnsi="Times New Roman" w:cs="Times New Roman"/>
              </w:rPr>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306CA5" w:rsidRDefault="00F3156D" w:rsidP="00943BEC">
            <w:pPr>
              <w:pStyle w:val="a4"/>
            </w:pPr>
          </w:p>
        </w:tc>
        <w:tc>
          <w:tcPr>
            <w:tcW w:w="1417" w:type="dxa"/>
          </w:tcPr>
          <w:p w:rsidR="00F3156D" w:rsidRPr="00306CA5" w:rsidRDefault="00F3156D" w:rsidP="00943BEC">
            <w:pPr>
              <w:pStyle w:val="a4"/>
            </w:pPr>
          </w:p>
        </w:tc>
        <w:tc>
          <w:tcPr>
            <w:tcW w:w="1276" w:type="dxa"/>
          </w:tcPr>
          <w:p w:rsidR="00F3156D" w:rsidRPr="00306CA5" w:rsidRDefault="00F3156D" w:rsidP="00943BEC">
            <w:pPr>
              <w:pStyle w:val="a4"/>
            </w:pPr>
          </w:p>
        </w:tc>
        <w:tc>
          <w:tcPr>
            <w:tcW w:w="1708" w:type="dxa"/>
          </w:tcPr>
          <w:p w:rsidR="00F3156D" w:rsidRPr="00306CA5" w:rsidRDefault="00F3156D" w:rsidP="00943BEC">
            <w:pPr>
              <w:pStyle w:val="a4"/>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Общее количество посетителей:</w:t>
            </w:r>
          </w:p>
        </w:tc>
        <w:tc>
          <w:tcPr>
            <w:tcW w:w="1417" w:type="dxa"/>
          </w:tcPr>
          <w:p w:rsidR="00F3156D" w:rsidRPr="00306CA5" w:rsidRDefault="00F3156D" w:rsidP="00943BEC">
            <w:pPr>
              <w:pStyle w:val="a4"/>
            </w:pPr>
          </w:p>
        </w:tc>
        <w:tc>
          <w:tcPr>
            <w:tcW w:w="1276" w:type="dxa"/>
          </w:tcPr>
          <w:p w:rsidR="00F3156D" w:rsidRPr="00306CA5" w:rsidRDefault="00F3156D" w:rsidP="00943BEC">
            <w:pPr>
              <w:pStyle w:val="a4"/>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в т.ч  дети до 14 лет</w:t>
            </w:r>
          </w:p>
        </w:tc>
        <w:tc>
          <w:tcPr>
            <w:tcW w:w="1417" w:type="dxa"/>
          </w:tcPr>
          <w:p w:rsidR="00F3156D" w:rsidRPr="00306CA5" w:rsidRDefault="00F3156D" w:rsidP="00943BEC">
            <w:pPr>
              <w:pStyle w:val="a4"/>
            </w:pPr>
          </w:p>
        </w:tc>
        <w:tc>
          <w:tcPr>
            <w:tcW w:w="1276" w:type="dxa"/>
          </w:tcPr>
          <w:p w:rsidR="00F3156D" w:rsidRPr="00306CA5" w:rsidRDefault="00F3156D" w:rsidP="00943BEC">
            <w:pPr>
              <w:pStyle w:val="a4"/>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 xml:space="preserve"> молодежь от 14 до 30 лет</w:t>
            </w:r>
          </w:p>
        </w:tc>
        <w:tc>
          <w:tcPr>
            <w:tcW w:w="1417" w:type="dxa"/>
          </w:tcPr>
          <w:p w:rsidR="00F3156D" w:rsidRPr="00306CA5" w:rsidRDefault="00F3156D" w:rsidP="00943BEC">
            <w:pPr>
              <w:pStyle w:val="a4"/>
            </w:pPr>
          </w:p>
        </w:tc>
        <w:tc>
          <w:tcPr>
            <w:tcW w:w="1276" w:type="dxa"/>
          </w:tcPr>
          <w:p w:rsidR="00F3156D" w:rsidRPr="00306CA5" w:rsidRDefault="00F3156D" w:rsidP="00943BEC">
            <w:pPr>
              <w:pStyle w:val="a4"/>
            </w:pPr>
          </w:p>
        </w:tc>
        <w:tc>
          <w:tcPr>
            <w:tcW w:w="1708" w:type="dxa"/>
          </w:tcPr>
          <w:p w:rsidR="00F3156D" w:rsidRPr="00306CA5" w:rsidRDefault="00F3156D" w:rsidP="00943BEC">
            <w:pPr>
              <w:pStyle w:val="a4"/>
              <w:rPr>
                <w:rFonts w:ascii="Times New Roman" w:hAnsi="Times New Roman" w:cs="Times New Roman"/>
              </w:rPr>
            </w:pPr>
          </w:p>
        </w:tc>
        <w:tc>
          <w:tcPr>
            <w:tcW w:w="1530" w:type="dxa"/>
            <w:gridSpan w:val="2"/>
            <w:shd w:val="clear" w:color="auto" w:fill="auto"/>
          </w:tcPr>
          <w:p w:rsidR="00F3156D" w:rsidRPr="00306CA5" w:rsidRDefault="00F3156D" w:rsidP="00943BEC">
            <w:pPr>
              <w:pStyle w:val="a4"/>
            </w:pPr>
          </w:p>
        </w:tc>
      </w:tr>
      <w:tr w:rsidR="00F3156D" w:rsidRPr="00306CA5" w:rsidTr="00943BEC">
        <w:trPr>
          <w:gridAfter w:val="2"/>
          <w:wAfter w:w="4352" w:type="dxa"/>
        </w:trPr>
        <w:tc>
          <w:tcPr>
            <w:tcW w:w="4503" w:type="dxa"/>
            <w:gridSpan w:val="3"/>
            <w:tcBorders>
              <w:bottom w:val="single" w:sz="4" w:space="0" w:color="auto"/>
            </w:tcBorders>
          </w:tcPr>
          <w:p w:rsidR="00F3156D" w:rsidRPr="002807A7" w:rsidRDefault="00F3156D" w:rsidP="00943BEC">
            <w:pPr>
              <w:pStyle w:val="a4"/>
              <w:rPr>
                <w:rFonts w:ascii="Times New Roman" w:hAnsi="Times New Roman" w:cs="Times New Roman"/>
              </w:rPr>
            </w:pPr>
            <w:r w:rsidRPr="002807A7">
              <w:rPr>
                <w:rFonts w:ascii="Times New Roman" w:hAnsi="Times New Roman" w:cs="Times New Roman"/>
              </w:rPr>
              <w:t>Пенсионеры, инвалиды, дети-сироты</w:t>
            </w:r>
          </w:p>
        </w:tc>
        <w:tc>
          <w:tcPr>
            <w:tcW w:w="1417" w:type="dxa"/>
            <w:tcBorders>
              <w:bottom w:val="single" w:sz="4" w:space="0" w:color="auto"/>
            </w:tcBorders>
          </w:tcPr>
          <w:p w:rsidR="00F3156D" w:rsidRPr="00306CA5" w:rsidRDefault="00F3156D" w:rsidP="00943BEC">
            <w:pPr>
              <w:pStyle w:val="a4"/>
            </w:pPr>
          </w:p>
        </w:tc>
        <w:tc>
          <w:tcPr>
            <w:tcW w:w="1276" w:type="dxa"/>
            <w:tcBorders>
              <w:bottom w:val="single" w:sz="4" w:space="0" w:color="auto"/>
            </w:tcBorders>
          </w:tcPr>
          <w:p w:rsidR="00F3156D" w:rsidRPr="00306CA5" w:rsidRDefault="00F3156D" w:rsidP="00943BEC">
            <w:pPr>
              <w:pStyle w:val="a4"/>
            </w:pPr>
          </w:p>
        </w:tc>
        <w:tc>
          <w:tcPr>
            <w:tcW w:w="1708" w:type="dxa"/>
            <w:tcBorders>
              <w:bottom w:val="single" w:sz="4" w:space="0" w:color="auto"/>
            </w:tcBorders>
          </w:tcPr>
          <w:p w:rsidR="00F3156D" w:rsidRPr="00306CA5" w:rsidRDefault="00F3156D" w:rsidP="00943BEC">
            <w:pPr>
              <w:pStyle w:val="a4"/>
              <w:rPr>
                <w:rFonts w:ascii="Times New Roman" w:hAnsi="Times New Roman" w:cs="Times New Roman"/>
              </w:rPr>
            </w:pPr>
          </w:p>
        </w:tc>
        <w:tc>
          <w:tcPr>
            <w:tcW w:w="1530" w:type="dxa"/>
            <w:gridSpan w:val="2"/>
            <w:tcBorders>
              <w:bottom w:val="single" w:sz="4" w:space="0" w:color="auto"/>
            </w:tcBorders>
            <w:shd w:val="clear" w:color="auto" w:fill="auto"/>
          </w:tcPr>
          <w:p w:rsidR="00F3156D" w:rsidRPr="00306CA5" w:rsidRDefault="00F3156D" w:rsidP="00943BEC">
            <w:pPr>
              <w:pStyle w:val="a4"/>
            </w:pPr>
          </w:p>
        </w:tc>
      </w:tr>
    </w:tbl>
    <w:p w:rsidR="00F3156D" w:rsidRDefault="00F3156D" w:rsidP="00F3156D">
      <w:pPr>
        <w:pStyle w:val="a4"/>
        <w:rPr>
          <w:rFonts w:ascii="Times New Roman" w:hAnsi="Times New Roman" w:cs="Times New Roman"/>
        </w:rPr>
      </w:pPr>
      <w:r w:rsidRPr="00306CA5">
        <w:rPr>
          <w:rFonts w:ascii="Times New Roman" w:hAnsi="Times New Roman" w:cs="Times New Roman"/>
        </w:rPr>
        <w:t xml:space="preserve">                                                                                     </w:t>
      </w:r>
      <w:r>
        <w:rPr>
          <w:rFonts w:ascii="Times New Roman" w:hAnsi="Times New Roman" w:cs="Times New Roman"/>
        </w:rPr>
        <w:t xml:space="preserve">                            </w:t>
      </w:r>
    </w:p>
    <w:p w:rsidR="00F3156D" w:rsidRPr="00306CA5" w:rsidRDefault="00F3156D" w:rsidP="00F3156D">
      <w:pPr>
        <w:pStyle w:val="a4"/>
        <w:rPr>
          <w:rFonts w:ascii="Times New Roman" w:hAnsi="Times New Roman" w:cs="Times New Roman"/>
        </w:rPr>
      </w:pPr>
      <w:r w:rsidRPr="00306CA5">
        <w:rPr>
          <w:rFonts w:ascii="Times New Roman" w:hAnsi="Times New Roman" w:cs="Times New Roman"/>
        </w:rPr>
        <w:t xml:space="preserve">  </w:t>
      </w:r>
      <w:r>
        <w:rPr>
          <w:rFonts w:ascii="Times New Roman" w:hAnsi="Times New Roman" w:cs="Times New Roman"/>
        </w:rPr>
        <w:t xml:space="preserve">Директор МКУК «Пустомержский КДЦ «Импульс»    _________/_____________                        </w:t>
      </w:r>
      <w:r w:rsidRPr="00306CA5">
        <w:rPr>
          <w:rFonts w:ascii="Times New Roman" w:hAnsi="Times New Roman" w:cs="Times New Roman"/>
        </w:rPr>
        <w:t xml:space="preserve">   </w:t>
      </w:r>
    </w:p>
    <w:p w:rsidR="00F3156D" w:rsidRDefault="00F3156D" w:rsidP="00F3156D">
      <w:pPr>
        <w:pStyle w:val="a4"/>
      </w:pPr>
    </w:p>
    <w:p w:rsidR="004B5531" w:rsidRPr="00F3156D" w:rsidRDefault="004B5531" w:rsidP="00F3156D">
      <w:pPr>
        <w:pStyle w:val="a4"/>
        <w:rPr>
          <w:rFonts w:ascii="Times New Roman" w:hAnsi="Times New Roman" w:cs="Times New Roman"/>
          <w:sz w:val="26"/>
          <w:szCs w:val="26"/>
        </w:rPr>
        <w:sectPr w:rsidR="004B5531" w:rsidRPr="00F3156D" w:rsidSect="00F3156D">
          <w:pgSz w:w="16838" w:h="11906" w:orient="landscape"/>
          <w:pgMar w:top="850" w:right="1134" w:bottom="1701" w:left="1134" w:header="708" w:footer="708" w:gutter="0"/>
          <w:cols w:space="708"/>
          <w:docGrid w:linePitch="360"/>
        </w:sectPr>
      </w:pPr>
    </w:p>
    <w:p w:rsidR="002807A7" w:rsidRDefault="002807A7" w:rsidP="009A3D50">
      <w:pPr>
        <w:pStyle w:val="a4"/>
        <w:jc w:val="right"/>
        <w:rPr>
          <w:rFonts w:ascii="Times New Roman" w:hAnsi="Times New Roman"/>
          <w:sz w:val="26"/>
          <w:szCs w:val="26"/>
        </w:rPr>
      </w:pPr>
    </w:p>
    <w:sectPr w:rsidR="002807A7" w:rsidSect="005411CF">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E7" w:rsidRDefault="00F467E7" w:rsidP="005A3EAE">
      <w:pPr>
        <w:spacing w:after="0" w:line="240" w:lineRule="auto"/>
      </w:pPr>
      <w:r>
        <w:separator/>
      </w:r>
    </w:p>
  </w:endnote>
  <w:endnote w:type="continuationSeparator" w:id="1">
    <w:p w:rsidR="00F467E7" w:rsidRDefault="00F467E7" w:rsidP="005A3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E7" w:rsidRDefault="00F467E7" w:rsidP="005A3EAE">
      <w:pPr>
        <w:spacing w:after="0" w:line="240" w:lineRule="auto"/>
      </w:pPr>
      <w:r>
        <w:separator/>
      </w:r>
    </w:p>
  </w:footnote>
  <w:footnote w:type="continuationSeparator" w:id="1">
    <w:p w:rsidR="00F467E7" w:rsidRDefault="00F467E7" w:rsidP="005A3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360"/>
        </w:tabs>
        <w:ind w:left="36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9205916"/>
    <w:multiLevelType w:val="hybridMultilevel"/>
    <w:tmpl w:val="B5224AA2"/>
    <w:lvl w:ilvl="0" w:tplc="0D9EAA96">
      <w:start w:val="4"/>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A0C7C0C"/>
    <w:multiLevelType w:val="hybridMultilevel"/>
    <w:tmpl w:val="651A2C6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2860B42"/>
    <w:multiLevelType w:val="hybridMultilevel"/>
    <w:tmpl w:val="3BCAFF52"/>
    <w:lvl w:ilvl="0" w:tplc="372840EE">
      <w:start w:val="6"/>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760F"/>
    <w:rsid w:val="000213B2"/>
    <w:rsid w:val="00023699"/>
    <w:rsid w:val="00060345"/>
    <w:rsid w:val="000677F0"/>
    <w:rsid w:val="00076F5F"/>
    <w:rsid w:val="00086C10"/>
    <w:rsid w:val="00096288"/>
    <w:rsid w:val="000A33F2"/>
    <w:rsid w:val="000C45C6"/>
    <w:rsid w:val="000C46B7"/>
    <w:rsid w:val="000F3972"/>
    <w:rsid w:val="000F4E53"/>
    <w:rsid w:val="00105F02"/>
    <w:rsid w:val="001258F5"/>
    <w:rsid w:val="00131109"/>
    <w:rsid w:val="00153E61"/>
    <w:rsid w:val="00176141"/>
    <w:rsid w:val="0018001F"/>
    <w:rsid w:val="00191889"/>
    <w:rsid w:val="001C7C8A"/>
    <w:rsid w:val="001D1DC5"/>
    <w:rsid w:val="001F62EB"/>
    <w:rsid w:val="002010CA"/>
    <w:rsid w:val="0022573A"/>
    <w:rsid w:val="002363EF"/>
    <w:rsid w:val="002807A7"/>
    <w:rsid w:val="002909FD"/>
    <w:rsid w:val="002A78CB"/>
    <w:rsid w:val="002B256E"/>
    <w:rsid w:val="002C0E43"/>
    <w:rsid w:val="002C4984"/>
    <w:rsid w:val="002C624B"/>
    <w:rsid w:val="002D61A3"/>
    <w:rsid w:val="002D62B0"/>
    <w:rsid w:val="002F497F"/>
    <w:rsid w:val="00306FDF"/>
    <w:rsid w:val="00322C8B"/>
    <w:rsid w:val="003456D8"/>
    <w:rsid w:val="003510F7"/>
    <w:rsid w:val="00381121"/>
    <w:rsid w:val="00381F95"/>
    <w:rsid w:val="003C7A79"/>
    <w:rsid w:val="003D5D05"/>
    <w:rsid w:val="00404B24"/>
    <w:rsid w:val="004074E6"/>
    <w:rsid w:val="00415F68"/>
    <w:rsid w:val="00461CD3"/>
    <w:rsid w:val="00477AFC"/>
    <w:rsid w:val="004B4F21"/>
    <w:rsid w:val="004B5531"/>
    <w:rsid w:val="004F132D"/>
    <w:rsid w:val="004F1AC1"/>
    <w:rsid w:val="0050315A"/>
    <w:rsid w:val="00504184"/>
    <w:rsid w:val="005041F6"/>
    <w:rsid w:val="00533418"/>
    <w:rsid w:val="005411CF"/>
    <w:rsid w:val="005555C5"/>
    <w:rsid w:val="00560656"/>
    <w:rsid w:val="005809FB"/>
    <w:rsid w:val="00587410"/>
    <w:rsid w:val="005A3778"/>
    <w:rsid w:val="005A3EAE"/>
    <w:rsid w:val="005C0D1D"/>
    <w:rsid w:val="005C6394"/>
    <w:rsid w:val="005D40BD"/>
    <w:rsid w:val="005D520B"/>
    <w:rsid w:val="005E01FD"/>
    <w:rsid w:val="005F3CEF"/>
    <w:rsid w:val="005F4BD2"/>
    <w:rsid w:val="00614395"/>
    <w:rsid w:val="00642DB7"/>
    <w:rsid w:val="00653356"/>
    <w:rsid w:val="00664A85"/>
    <w:rsid w:val="00670A37"/>
    <w:rsid w:val="006732F1"/>
    <w:rsid w:val="00677D03"/>
    <w:rsid w:val="00684DEA"/>
    <w:rsid w:val="006A1981"/>
    <w:rsid w:val="006A3109"/>
    <w:rsid w:val="006D265C"/>
    <w:rsid w:val="006D42C4"/>
    <w:rsid w:val="006F0A20"/>
    <w:rsid w:val="006F223F"/>
    <w:rsid w:val="007257EF"/>
    <w:rsid w:val="00751D51"/>
    <w:rsid w:val="007758C6"/>
    <w:rsid w:val="00777978"/>
    <w:rsid w:val="007A66A8"/>
    <w:rsid w:val="007B320B"/>
    <w:rsid w:val="007B353F"/>
    <w:rsid w:val="007F45D9"/>
    <w:rsid w:val="007F711E"/>
    <w:rsid w:val="00807FF2"/>
    <w:rsid w:val="008143C3"/>
    <w:rsid w:val="00857818"/>
    <w:rsid w:val="00866667"/>
    <w:rsid w:val="00870710"/>
    <w:rsid w:val="00883CAF"/>
    <w:rsid w:val="00887931"/>
    <w:rsid w:val="00890755"/>
    <w:rsid w:val="00893828"/>
    <w:rsid w:val="008C11FC"/>
    <w:rsid w:val="00905995"/>
    <w:rsid w:val="00971780"/>
    <w:rsid w:val="009730FC"/>
    <w:rsid w:val="0099611C"/>
    <w:rsid w:val="009A0958"/>
    <w:rsid w:val="009A3D50"/>
    <w:rsid w:val="009B00C3"/>
    <w:rsid w:val="009C725D"/>
    <w:rsid w:val="009E0EDA"/>
    <w:rsid w:val="009F6F9B"/>
    <w:rsid w:val="00A2060F"/>
    <w:rsid w:val="00A25A44"/>
    <w:rsid w:val="00A26C44"/>
    <w:rsid w:val="00A40BCB"/>
    <w:rsid w:val="00A5461A"/>
    <w:rsid w:val="00A62F4E"/>
    <w:rsid w:val="00A74927"/>
    <w:rsid w:val="00AA04B0"/>
    <w:rsid w:val="00AA200B"/>
    <w:rsid w:val="00AB1DE7"/>
    <w:rsid w:val="00AE61E0"/>
    <w:rsid w:val="00B20413"/>
    <w:rsid w:val="00B52C7D"/>
    <w:rsid w:val="00B92F08"/>
    <w:rsid w:val="00B93486"/>
    <w:rsid w:val="00BC300D"/>
    <w:rsid w:val="00BC466F"/>
    <w:rsid w:val="00BF12B5"/>
    <w:rsid w:val="00C1310F"/>
    <w:rsid w:val="00C73BDC"/>
    <w:rsid w:val="00C8764B"/>
    <w:rsid w:val="00C91521"/>
    <w:rsid w:val="00C9287C"/>
    <w:rsid w:val="00C92FA5"/>
    <w:rsid w:val="00CC6F24"/>
    <w:rsid w:val="00CD760F"/>
    <w:rsid w:val="00D00FB5"/>
    <w:rsid w:val="00D06200"/>
    <w:rsid w:val="00D310B5"/>
    <w:rsid w:val="00D31474"/>
    <w:rsid w:val="00D333D2"/>
    <w:rsid w:val="00D35D8D"/>
    <w:rsid w:val="00D46CA8"/>
    <w:rsid w:val="00D471CB"/>
    <w:rsid w:val="00D5030E"/>
    <w:rsid w:val="00D52B26"/>
    <w:rsid w:val="00D74B29"/>
    <w:rsid w:val="00D8157C"/>
    <w:rsid w:val="00DA1B54"/>
    <w:rsid w:val="00DB2776"/>
    <w:rsid w:val="00DB58DE"/>
    <w:rsid w:val="00DD5626"/>
    <w:rsid w:val="00DF41F1"/>
    <w:rsid w:val="00DF5BFA"/>
    <w:rsid w:val="00E017CA"/>
    <w:rsid w:val="00E021E0"/>
    <w:rsid w:val="00E21C1B"/>
    <w:rsid w:val="00E279CC"/>
    <w:rsid w:val="00E434AE"/>
    <w:rsid w:val="00E51A26"/>
    <w:rsid w:val="00ED6CF9"/>
    <w:rsid w:val="00ED6D30"/>
    <w:rsid w:val="00EE11BE"/>
    <w:rsid w:val="00EF7DFD"/>
    <w:rsid w:val="00F3156D"/>
    <w:rsid w:val="00F37692"/>
    <w:rsid w:val="00F467E7"/>
    <w:rsid w:val="00F76A60"/>
    <w:rsid w:val="00FC071F"/>
    <w:rsid w:val="00FC4F59"/>
    <w:rsid w:val="00FD4E3F"/>
    <w:rsid w:val="00FE484C"/>
    <w:rsid w:val="00FF6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0F"/>
    <w:pPr>
      <w:spacing w:after="200" w:line="276" w:lineRule="auto"/>
    </w:pPr>
    <w:rPr>
      <w:rFonts w:asciiTheme="minorHAnsi" w:eastAsiaTheme="minorEastAsia" w:hAnsiTheme="minorHAnsi" w:cstheme="minorBidi"/>
      <w:sz w:val="22"/>
      <w:szCs w:val="22"/>
    </w:rPr>
  </w:style>
  <w:style w:type="paragraph" w:styleId="1">
    <w:name w:val="heading 1"/>
    <w:basedOn w:val="a"/>
    <w:link w:val="10"/>
    <w:qFormat/>
    <w:rsid w:val="007B320B"/>
    <w:pPr>
      <w:spacing w:before="100" w:beforeAutospacing="1" w:after="100" w:afterAutospacing="1" w:line="240"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20B"/>
    <w:rPr>
      <w:rFonts w:asciiTheme="majorHAnsi" w:eastAsiaTheme="majorEastAsia" w:hAnsiTheme="majorHAnsi" w:cstheme="majorBidi" w:hint="default"/>
      <w:color w:val="365F91" w:themeColor="accent1" w:themeShade="BF"/>
      <w:sz w:val="32"/>
      <w:szCs w:val="32"/>
    </w:rPr>
  </w:style>
  <w:style w:type="paragraph" w:styleId="a3">
    <w:name w:val="List Paragraph"/>
    <w:basedOn w:val="a"/>
    <w:uiPriority w:val="34"/>
    <w:qFormat/>
    <w:rsid w:val="007B320B"/>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AA04B0"/>
    <w:rPr>
      <w:rFonts w:asciiTheme="minorHAnsi" w:eastAsiaTheme="minorEastAsia" w:hAnsiTheme="minorHAnsi" w:cstheme="minorBidi"/>
      <w:sz w:val="22"/>
      <w:szCs w:val="22"/>
    </w:rPr>
  </w:style>
  <w:style w:type="paragraph" w:styleId="a5">
    <w:name w:val="header"/>
    <w:basedOn w:val="a"/>
    <w:link w:val="a6"/>
    <w:uiPriority w:val="99"/>
    <w:semiHidden/>
    <w:unhideWhenUsed/>
    <w:rsid w:val="005A3E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3EAE"/>
    <w:rPr>
      <w:rFonts w:asciiTheme="minorHAnsi" w:eastAsiaTheme="minorEastAsia" w:hAnsiTheme="minorHAnsi" w:cstheme="minorBidi"/>
      <w:sz w:val="22"/>
      <w:szCs w:val="22"/>
    </w:rPr>
  </w:style>
  <w:style w:type="paragraph" w:styleId="a7">
    <w:name w:val="footer"/>
    <w:basedOn w:val="a"/>
    <w:link w:val="a8"/>
    <w:uiPriority w:val="99"/>
    <w:semiHidden/>
    <w:unhideWhenUsed/>
    <w:rsid w:val="005A3E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A3EAE"/>
    <w:rPr>
      <w:rFonts w:asciiTheme="minorHAnsi" w:eastAsiaTheme="minorEastAsia" w:hAnsiTheme="minorHAnsi" w:cstheme="minorBidi"/>
      <w:sz w:val="22"/>
      <w:szCs w:val="22"/>
    </w:rPr>
  </w:style>
  <w:style w:type="paragraph" w:customStyle="1" w:styleId="a9">
    <w:name w:val="Содержимое таблицы"/>
    <w:basedOn w:val="a"/>
    <w:rsid w:val="00D5030E"/>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WW8Num1z2">
    <w:name w:val="WW8Num1z2"/>
    <w:rsid w:val="002D61A3"/>
  </w:style>
  <w:style w:type="table" w:styleId="aa">
    <w:name w:val="Table Grid"/>
    <w:basedOn w:val="a1"/>
    <w:uiPriority w:val="59"/>
    <w:rsid w:val="005809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807A7"/>
    <w:pPr>
      <w:shd w:val="clear" w:color="auto" w:fill="FFFFFF"/>
      <w:suppressAutoHyphens/>
      <w:spacing w:after="0" w:line="269" w:lineRule="exact"/>
      <w:jc w:val="both"/>
    </w:pPr>
    <w:rPr>
      <w:rFonts w:ascii="Times New Roman" w:eastAsia="Arial Unicode MS" w:hAnsi="Times New Roman" w:cs="Times New Roman"/>
      <w:lang w:eastAsia="zh-CN"/>
    </w:rPr>
  </w:style>
  <w:style w:type="character" w:customStyle="1" w:styleId="ac">
    <w:name w:val="Основной текст Знак"/>
    <w:basedOn w:val="a0"/>
    <w:link w:val="ab"/>
    <w:rsid w:val="002807A7"/>
    <w:rPr>
      <w:rFonts w:eastAsia="Arial Unicode MS"/>
      <w:sz w:val="22"/>
      <w:szCs w:val="22"/>
      <w:shd w:val="clear" w:color="auto" w:fill="FFFFFF"/>
      <w:lang w:eastAsia="zh-CN"/>
    </w:rPr>
  </w:style>
  <w:style w:type="paragraph" w:customStyle="1" w:styleId="11">
    <w:name w:val="Без интервала1"/>
    <w:rsid w:val="002807A7"/>
    <w:pPr>
      <w:suppressAutoHyphens/>
      <w:spacing w:line="100" w:lineRule="atLeast"/>
    </w:pPr>
    <w:rPr>
      <w:rFonts w:eastAsia="Andale Sans UI" w:cs="Tahoma"/>
      <w:kern w:val="1"/>
      <w:sz w:val="24"/>
      <w:szCs w:val="24"/>
      <w:lang w:val="de-DE" w:eastAsia="fa-IR" w:bidi="fa-IR"/>
    </w:rPr>
  </w:style>
  <w:style w:type="paragraph" w:customStyle="1" w:styleId="110">
    <w:name w:val="Заголовок №11"/>
    <w:basedOn w:val="a"/>
    <w:rsid w:val="00DB58DE"/>
    <w:pPr>
      <w:shd w:val="clear" w:color="auto" w:fill="FFFFFF"/>
      <w:suppressAutoHyphens/>
      <w:spacing w:before="240" w:after="0" w:line="240" w:lineRule="atLeast"/>
    </w:pPr>
    <w:rPr>
      <w:rFonts w:ascii="Times New Roman" w:eastAsia="Arial Unicode MS" w:hAnsi="Times New Roman" w:cs="Times New Roman"/>
      <w:b/>
      <w:bCs/>
      <w:lang w:eastAsia="zh-CN"/>
    </w:rPr>
  </w:style>
  <w:style w:type="paragraph" w:styleId="ad">
    <w:name w:val="Balloon Text"/>
    <w:basedOn w:val="a"/>
    <w:link w:val="ae"/>
    <w:uiPriority w:val="99"/>
    <w:semiHidden/>
    <w:unhideWhenUsed/>
    <w:rsid w:val="00677D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77D0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7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12</Pages>
  <Words>3131</Words>
  <Characters>17852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46</cp:revision>
  <cp:lastPrinted>2020-05-06T07:11:00Z</cp:lastPrinted>
  <dcterms:created xsi:type="dcterms:W3CDTF">2018-09-17T06:49:00Z</dcterms:created>
  <dcterms:modified xsi:type="dcterms:W3CDTF">2020-05-06T07:15:00Z</dcterms:modified>
</cp:coreProperties>
</file>