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2" w:rsidRDefault="002C3052" w:rsidP="002C3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3052" w:rsidRDefault="002C3052" w:rsidP="002C3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C3052" w:rsidRDefault="002C3052" w:rsidP="002C3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C3052" w:rsidRDefault="002C3052" w:rsidP="002C3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03.12.2010</w:t>
      </w:r>
      <w:r w:rsidR="002C3052">
        <w:rPr>
          <w:rFonts w:ascii="Times New Roman" w:hAnsi="Times New Roman" w:cs="Times New Roman"/>
          <w:sz w:val="28"/>
          <w:szCs w:val="28"/>
        </w:rPr>
        <w:t xml:space="preserve"> г. </w:t>
      </w:r>
      <w:r w:rsidR="00F76C84" w:rsidRPr="002C30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376E4D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О создании комиссии по соблюдению требований </w:t>
      </w:r>
    </w:p>
    <w:p w:rsidR="00376E4D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администрации и урегулированию конфликта интересов</w:t>
      </w:r>
      <w:r w:rsidR="00376E4D">
        <w:rPr>
          <w:rFonts w:ascii="Times New Roman" w:hAnsi="Times New Roman" w:cs="Times New Roman"/>
          <w:sz w:val="28"/>
          <w:szCs w:val="28"/>
        </w:rPr>
        <w:t>.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</w:t>
      </w:r>
      <w:r w:rsidR="006E28EC">
        <w:rPr>
          <w:rFonts w:ascii="Times New Roman" w:hAnsi="Times New Roman" w:cs="Times New Roman"/>
          <w:sz w:val="28"/>
          <w:szCs w:val="28"/>
        </w:rPr>
        <w:t xml:space="preserve"> </w:t>
      </w:r>
      <w:r w:rsidRPr="002C3052">
        <w:rPr>
          <w:rFonts w:ascii="Times New Roman" w:hAnsi="Times New Roman" w:cs="Times New Roman"/>
          <w:sz w:val="28"/>
          <w:szCs w:val="28"/>
        </w:rPr>
        <w:t>2  марта 2007 года № 25-ФЗ «О муниципальной службе в Российской Федерации», Федеральным законом от 25 декабря 2008 г. № 273-ФЗ «О противодействии коррупции</w:t>
      </w:r>
      <w:proofErr w:type="gramStart"/>
      <w:r w:rsidRPr="002C3052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к служебному поведению муниципальных служащих администрации муниципального образования </w:t>
      </w:r>
      <w:r w:rsidR="00376E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E4D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376E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6E4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376E4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2C305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</w:t>
      </w:r>
      <w:proofErr w:type="spellStart"/>
      <w:r w:rsidRPr="002C305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C305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C30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3052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2C30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        1. Утвердить Положение о комиссии по соблюдению требований к служебному поведению муниципальных служащих администрации муниципального образования Ленинградский район и урегулированию конфликта интересов (приложение № 1).</w:t>
      </w: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        2. Утвердить состав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(приложение № 2).</w:t>
      </w: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настоящего постановления </w:t>
      </w:r>
      <w:r w:rsidR="00376E4D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376E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lastRenderedPageBreak/>
        <w:t xml:space="preserve">         4. Настоящее постановление вступает  в силу с момента подписания.</w:t>
      </w: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        5. Информацию о комиссии разместить в средствах массовой информации.</w:t>
      </w: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 администрации:                                 Л.И.Иванова.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4D" w:rsidRDefault="00376E4D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BC0" w:rsidRDefault="00F76C84" w:rsidP="00376E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C0" w:rsidRDefault="001A7BC0" w:rsidP="00376E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7BC0" w:rsidRDefault="001A7BC0" w:rsidP="00376E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76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3052">
        <w:rPr>
          <w:rFonts w:ascii="Times New Roman" w:hAnsi="Times New Roman" w:cs="Times New Roman"/>
          <w:sz w:val="28"/>
          <w:szCs w:val="28"/>
        </w:rPr>
        <w:t xml:space="preserve"> к постановлению главы</w:t>
      </w:r>
      <w:r w:rsidR="00376E4D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от 03.12.2010 года № 138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376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376E4D" w:rsidP="00376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76C84" w:rsidRPr="002C3052" w:rsidRDefault="00F76C84" w:rsidP="00376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F76C84" w:rsidRPr="002C3052" w:rsidRDefault="00F76C84" w:rsidP="00376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</w:t>
      </w:r>
      <w:r w:rsidR="00376E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E4D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376E4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C305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F76C84" w:rsidRPr="002C3052" w:rsidRDefault="00F76C84" w:rsidP="00376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1. Правовое обеспечение работы комиссии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052">
        <w:rPr>
          <w:rFonts w:ascii="Times New Roman" w:hAnsi="Times New Roman" w:cs="Times New Roman"/>
          <w:sz w:val="28"/>
          <w:szCs w:val="28"/>
        </w:rPr>
        <w:t>Порядок образования и деятельности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(далее -</w:t>
      </w:r>
      <w:r w:rsidR="001A7BC0">
        <w:rPr>
          <w:rFonts w:ascii="Times New Roman" w:hAnsi="Times New Roman" w:cs="Times New Roman"/>
          <w:sz w:val="28"/>
          <w:szCs w:val="28"/>
        </w:rPr>
        <w:t xml:space="preserve"> </w:t>
      </w:r>
      <w:r w:rsidRPr="002C3052">
        <w:rPr>
          <w:rFonts w:ascii="Times New Roman" w:hAnsi="Times New Roman" w:cs="Times New Roman"/>
          <w:sz w:val="28"/>
          <w:szCs w:val="28"/>
        </w:rPr>
        <w:t xml:space="preserve">комиссия) устанавливается Федеральным законом от 2  марта 2007 года № 25-ФЗ «О муниципальной службе в Российской Федерации», Федеральным законом от 25 декабря 2008 года № 273-ФЗ «О противодействии коррупции» и настоящим Положением. </w:t>
      </w:r>
      <w:proofErr w:type="gramEnd"/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Деятельность комиссии осуществляется с учетом положений федерального законодательства о государственной тайне и защите информации, Федерального закона от 27 июля 2006 года № 152-ФЗ «О персональных данных</w:t>
      </w:r>
      <w:r w:rsidR="001A7BC0">
        <w:rPr>
          <w:rFonts w:ascii="Times New Roman" w:hAnsi="Times New Roman" w:cs="Times New Roman"/>
          <w:sz w:val="28"/>
          <w:szCs w:val="28"/>
        </w:rPr>
        <w:t>».</w:t>
      </w:r>
      <w:r w:rsidRPr="002C3052">
        <w:rPr>
          <w:rFonts w:ascii="Times New Roman" w:hAnsi="Times New Roman" w:cs="Times New Roman"/>
          <w:sz w:val="28"/>
          <w:szCs w:val="28"/>
        </w:rPr>
        <w:t xml:space="preserve"> Комиссия образуется постановлением главы </w:t>
      </w:r>
      <w:r w:rsidR="001A7B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30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7B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7BC0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1A7BC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3052">
        <w:rPr>
          <w:rFonts w:ascii="Times New Roman" w:hAnsi="Times New Roman" w:cs="Times New Roman"/>
          <w:sz w:val="28"/>
          <w:szCs w:val="28"/>
        </w:rPr>
        <w:t>, которым  определяются состав комиссии и порядок ее работы.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 администрации муниципального образования </w:t>
      </w:r>
      <w:r w:rsidR="00376E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E4D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376E4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A7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BC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1A7BC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Start"/>
      <w:r w:rsidR="00376E4D">
        <w:rPr>
          <w:rFonts w:ascii="Times New Roman" w:hAnsi="Times New Roman" w:cs="Times New Roman"/>
          <w:sz w:val="28"/>
          <w:szCs w:val="28"/>
        </w:rPr>
        <w:t xml:space="preserve"> </w:t>
      </w:r>
      <w:r w:rsidRPr="002C3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2. Задачи комиссий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Основными задачами комиссий являются: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- содействие администрации муниципального образования в обеспечении соблюдения муниципальными  служащими требований к служебному поведению;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- содействие администрации муниципального образования в урегулировании конфликта интересов, способного привести к причинению вреда законным интересам граждан и организаций;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- содействие администрации муниципального образования в обеспечении соблюдения ограничений, налагаемых на лиц, замещавших муниципальные должности, при заключении ими трудовых договоров.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Наряду с решением основных задач деятельность комиссий может быть направлена на обеспечение соблюдения этических правил поведения муниципальных  служащих, которые устанавливаются муниципальными  правовыми актами и спецификой прохождения муниципальной службы. 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Комиссия     не     рассматривает     сообщения     о     преступлениях     и административных  правонарушениях,  а также  анонимные  обращения.   Не проводит проверки по фактам нарушения служебной дисциплины.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В состав комиссии по решению представителя нанимателя входят уполномоченные им муниципальные  служащие (в том числе из сектора кадровая служба, юридического отдела и подразделения,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 и независимые эксперты.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Комиссия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К полномочиям председателя комиссии относятся: принятие решения о проведении проверки полученной комиссией информации; установление даты, времени и места заседания комиссии; обеспечение </w:t>
      </w:r>
      <w:proofErr w:type="gramStart"/>
      <w:r w:rsidRPr="002C3052">
        <w:rPr>
          <w:rFonts w:ascii="Times New Roman" w:hAnsi="Times New Roman" w:cs="Times New Roman"/>
          <w:sz w:val="28"/>
          <w:szCs w:val="28"/>
        </w:rPr>
        <w:t>контроля</w:t>
      </w:r>
      <w:r w:rsidR="00376E4D">
        <w:rPr>
          <w:rFonts w:ascii="Times New Roman" w:hAnsi="Times New Roman" w:cs="Times New Roman"/>
          <w:sz w:val="28"/>
          <w:szCs w:val="28"/>
        </w:rPr>
        <w:t xml:space="preserve"> </w:t>
      </w:r>
      <w:r w:rsidRPr="002C305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  <w:r w:rsidRPr="002C3052">
        <w:rPr>
          <w:rFonts w:ascii="Times New Roman" w:hAnsi="Times New Roman" w:cs="Times New Roman"/>
          <w:sz w:val="28"/>
          <w:szCs w:val="28"/>
        </w:rPr>
        <w:lastRenderedPageBreak/>
        <w:t>работой комиссии и исполнением ее решений; информирование представителя нанимателя по вопросам, отнесенным к компетенции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На секретаря комиссии возлагаются: организационное обеспечение проверки информации и сбора материалов, необходимых для принятия комиссией мотивированного решения; организационно-техническое обеспечение мероприятий, связанных с подготовкой, проведением заседания комиссии и реализацией ее решений; оформление протокола заседания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4. Основания для работы комиссии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Комиссией       рассматривается      информация, полученная от правоохранительных, судебных или иных государственных органов, от организаций, должностных лиц или граждан (далее - информация). Основанием для проведения заседания комиссии является: 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-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18 Федерального закона 2  марта 2007 года № 25-ФЗ «О муниципальной службе в Российской Федерации»;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-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заявление гражданина, замещавшего должность муниципальной службы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должностные обязанности;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-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Информация должна содержать: фамилию, имя, отчество муниципального служащего и замещаемую им должность муниципальной службы 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 данные об источнике информации.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Информация может направляться в комиссию или в администрацию муниципального образования. В случае поступления информации в администрацию муниципального образования она должна направляться в </w:t>
      </w:r>
      <w:r w:rsidRPr="002C3052">
        <w:rPr>
          <w:rFonts w:ascii="Times New Roman" w:hAnsi="Times New Roman" w:cs="Times New Roman"/>
          <w:sz w:val="28"/>
          <w:szCs w:val="28"/>
        </w:rPr>
        <w:lastRenderedPageBreak/>
        <w:t>комиссию по решению главы муниципального образования или уполномоченного им должностного лица.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Информация рассматривается комиссией, если она представлена в письменном виде. При поступлении устной информации заявителю необходимо предложить направить ее в письменном виде и разъяснить порядок оформления.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5. Проверка информации, поступившей в комиссию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Председатель комиссии в 3-дневный срок со дня поступления информации и (или) материалов выносит письменное решение о проведении их проверки.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Проведение проверки информации может быть поручено членам комиссии должностным лицам структурного подразделения администрации муниципального образования, обеспечивающего деятельность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Решение о продлении срока проверки принимается на основании мотивированного предложения лиц проводящих проверку.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незамедлительно информирует об этом представителя нанимателя в целях         принятия  им мер по предотвращению      конфликта     интересов.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Для проведения проверки председатель комиссии вправе направить представителю нанимателя письменный запрос с указанием необходимых сведений. Представитель нанимателя или руководитель специально уполномоченного им подразделения администрации муниципального образования представляет дополнительные сведения, необходимые для работы комиссии, либо запрашивает их от органов и организаций в установленном порядке.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По завершению проверки председателю комиссии представляется письменное заключение (справка) о результатах проверки.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C0" w:rsidRDefault="001A7BC0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C0" w:rsidRDefault="001A7BC0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C0" w:rsidRDefault="001A7BC0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6.         Подготовка заседания комиссии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После сбора материалов, подтверждающих либо опровергающих информацию, с учетом заключения о результатах ее проверки, председатель комиссии принимает решение о проведении заседания комиссии. В решении указываются дата, время и место проведения заседания комиссии. Одному из членов комиссии может быть </w:t>
      </w:r>
      <w:proofErr w:type="gramStart"/>
      <w:r w:rsidRPr="002C3052">
        <w:rPr>
          <w:rFonts w:ascii="Times New Roman" w:hAnsi="Times New Roman" w:cs="Times New Roman"/>
          <w:sz w:val="28"/>
          <w:szCs w:val="28"/>
        </w:rPr>
        <w:t>поручено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 xml:space="preserve"> доложить на заседании комиссии о результатах проверки информации.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Секретарь  комиссии решает организационные  вопросы, связанные с подготовкой заседания комиссии, а также извещает членов комиссии о дате времени и месте заседания, о вопросах, включенных в повестку дня не позднее, чем за семь рабочих дней до дня заседания.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С целью предварительного ознакомления с информацией и результатами проверки необходимые материалы по решению председателя комиссии направляются членам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По предложению председателя комиссии представителем нанимателя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7.         Проведение заседаний  комиссии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</w:t>
      </w:r>
    </w:p>
    <w:p w:rsidR="006F015B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Заседание комиссии переносится, если муниципальный служащий не может участвовать в заседании по уважительной причине. Уважительными причинами отсутствия муниципального служащего на заседании комиссии при условии их документального подтверждения могут являться: отпуск, командировка муниципального служащего; тяжелое состояние здоровья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lastRenderedPageBreak/>
        <w:t>близких родственников муниципального служащего; препятствие, возникшее в результате действия непреодолимой силы или иные обстоятельства, не зависящие от воли муниципального служащего.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Заседание комиссии ведет председатель комиссии, а в случае его отсутствия </w:t>
      </w:r>
      <w:proofErr w:type="gramStart"/>
      <w:r w:rsidRPr="002C305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>аместитель председателя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По поручению председателя комиссии один из членов комиссии докладывает результаты проверки информации.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служащего, уполномоченного им представителя, приглашенных на заседание представителей заинтересованных организаций. Указанные лица могут представить свои доводы в письменном виде.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Ход заседания комиссии отражается в протоколе. С согласия муниципального служащего и членов комиссии может осуществляться аудио- или видеозапись.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Члены комиссии, участвовавшие в ее заседании, не вправе разглашать сведения, ставшие   им         известными  в        ходе   работы комиссии. О неразглашении указанных сведений члены комиссии и иные лица, участвующие в работе комиссии, должны быть предупреждены до начала заседания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При установлении комиссией признаков дисциплинарного проступка в действиях (бездействии) муниципального служащего комиссия направляет информацию о таком факте представителю нанимателя для проведения служебной проверки. 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05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8. Решения комиссии и их оформление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 комиссия может установить, что: </w:t>
      </w:r>
    </w:p>
    <w:p w:rsidR="00F76C84" w:rsidRPr="002C3052" w:rsidRDefault="006F015B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84" w:rsidRPr="002C3052">
        <w:rPr>
          <w:rFonts w:ascii="Times New Roman" w:hAnsi="Times New Roman" w:cs="Times New Roman"/>
          <w:sz w:val="28"/>
          <w:szCs w:val="28"/>
        </w:rPr>
        <w:t xml:space="preserve">в действиях (бездействии) муниципального служащего не содержится признаков нарушения требований к служебному поведению; </w:t>
      </w:r>
    </w:p>
    <w:p w:rsidR="006F015B" w:rsidRDefault="006F015B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84" w:rsidRPr="002C3052">
        <w:rPr>
          <w:rFonts w:ascii="Times New Roman" w:hAnsi="Times New Roman" w:cs="Times New Roman"/>
          <w:sz w:val="28"/>
          <w:szCs w:val="28"/>
        </w:rPr>
        <w:t>муниципальный служащий нарушил установленные законом требования к служебному поведению;</w:t>
      </w:r>
    </w:p>
    <w:p w:rsidR="00F76C84" w:rsidRPr="002C3052" w:rsidRDefault="006F015B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84" w:rsidRPr="002C3052">
        <w:rPr>
          <w:rFonts w:ascii="Times New Roman" w:hAnsi="Times New Roman" w:cs="Times New Roman"/>
          <w:sz w:val="28"/>
          <w:szCs w:val="28"/>
        </w:rPr>
        <w:t>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F76C84" w:rsidRPr="002C3052" w:rsidRDefault="006F015B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6C84" w:rsidRPr="002C3052">
        <w:rPr>
          <w:rFonts w:ascii="Times New Roman" w:hAnsi="Times New Roman" w:cs="Times New Roman"/>
          <w:sz w:val="28"/>
          <w:szCs w:val="28"/>
        </w:rPr>
        <w:t>имеется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гражданина (сообщения работодателя о заключении трудового договора), представленного в соответствии с частью 1 статьи 12 Федерального закона «О противодействии коррупции», комиссия может принять следующие решения:</w:t>
      </w:r>
    </w:p>
    <w:p w:rsidR="00F76C84" w:rsidRPr="002C3052" w:rsidRDefault="006F015B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84" w:rsidRPr="002C3052">
        <w:rPr>
          <w:rFonts w:ascii="Times New Roman" w:hAnsi="Times New Roman" w:cs="Times New Roman"/>
          <w:sz w:val="28"/>
          <w:szCs w:val="28"/>
        </w:rPr>
        <w:t>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F76C84" w:rsidRPr="002C3052" w:rsidRDefault="006F015B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84" w:rsidRPr="002C3052">
        <w:rPr>
          <w:rFonts w:ascii="Times New Roman" w:hAnsi="Times New Roman" w:cs="Times New Roman"/>
          <w:sz w:val="28"/>
          <w:szCs w:val="28"/>
        </w:rPr>
        <w:t>об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В решениях комиссии может быть указано на нарушение муниципальным служащим этических правил поведения, установленных постановлением главы муниципального образования.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Член комиссии, не согласный с решением комиссии, может подписать протокол заседания комиссии с отметкой «особое мнение», он также может в письменном виде изложить свое мнение, которое подлежит обязательному приобщению к протоколу заседания комиссии.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052">
        <w:rPr>
          <w:rFonts w:ascii="Times New Roman" w:hAnsi="Times New Roman" w:cs="Times New Roman"/>
          <w:sz w:val="28"/>
          <w:szCs w:val="28"/>
        </w:rPr>
        <w:t>В решении комиссии указываются: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источник информации, ставшей основанием для проведения заседания комиссии; дата поступления информации в комиссию и дата ее рассмотрения на заседании комиссии;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 xml:space="preserve"> существо информации; </w:t>
      </w:r>
      <w:r w:rsidR="006F015B">
        <w:rPr>
          <w:rFonts w:ascii="Times New Roman" w:hAnsi="Times New Roman" w:cs="Times New Roman"/>
          <w:sz w:val="28"/>
          <w:szCs w:val="28"/>
        </w:rPr>
        <w:t xml:space="preserve">фамилии, </w:t>
      </w:r>
      <w:r w:rsidRPr="002C3052">
        <w:rPr>
          <w:rFonts w:ascii="Times New Roman" w:hAnsi="Times New Roman" w:cs="Times New Roman"/>
          <w:sz w:val="28"/>
          <w:szCs w:val="28"/>
        </w:rPr>
        <w:t>имена, отчества членов комиссии и других лиц, присутствовавших на заседании; результаты голосования; принятое решение и его обоснования.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BC0" w:rsidRDefault="001A7BC0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BC0" w:rsidRDefault="001A7BC0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lastRenderedPageBreak/>
        <w:t>9. Реализация принятых комиссией решений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Решения комиссии  носят    рекомендательный    характер.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- иным заинтересованным лицам.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В случае установления факта нарушения муниципальным служащим требований к служебному поведению комиссия в своем решении рекомендует представителю нанимателя указать муниципальному служащему на недопустимость нарушения требований к служебному поведению и провести в администрации муниципального образования мероприятия по разъяснению муниципальным служащим необходимости соблюдения требований к служебному поведению.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При установлении признаков наличия у муниципального служащего личной заинтересованности, которая приводит или может привести к конфликту интересов, комиссия в своем решении рекомендует представителю нанимателя принять меры по предотвращению или урегулированию конфликта интересов, например: усилить </w:t>
      </w:r>
      <w:proofErr w:type="gramStart"/>
      <w:r w:rsidRPr="002C3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 xml:space="preserve"> исполнением муниципальным служащим его должностных обязанностей; отстранить муниципального служащего </w:t>
      </w:r>
      <w:proofErr w:type="gramStart"/>
      <w:r w:rsidRPr="002C3052">
        <w:rPr>
          <w:rFonts w:ascii="Times New Roman" w:hAnsi="Times New Roman" w:cs="Times New Roman"/>
          <w:sz w:val="28"/>
          <w:szCs w:val="28"/>
        </w:rPr>
        <w:t>от замещаемой должности на период урегулирования конфликта интересов с сохранением денежного содержания на все время отстранения от замещаемой должности</w:t>
      </w:r>
      <w:proofErr w:type="gramEnd"/>
      <w:r w:rsidRPr="002C3052">
        <w:rPr>
          <w:rFonts w:ascii="Times New Roman" w:hAnsi="Times New Roman" w:cs="Times New Roman"/>
          <w:sz w:val="28"/>
          <w:szCs w:val="28"/>
        </w:rPr>
        <w:t xml:space="preserve"> муниципальной службы; исключить возможность участия муниципального служащего в принятии решений по вопросам, с которыми связан конфликт интересов; потребовать от муниципального служащего принять меры по предотвращению конфликта интересов, а в случае непринятия таких мер привлечь муниципального служащего к дисциплинарной ответственности.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При принятии решения о даче согласия или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копия решения направляется гражданину, представителю нанимателя (работодателю) и иным заинтересованным лицам.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В случае принятия решения о нарушении муниципальным служащим этических правил поведения, определенных постановлением главы муниципального образования, комиссия может направить представителю нанимателя и муниципальному служащему свои рекомендации по устранению нарушений.</w:t>
      </w: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6F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1A7BC0" w:rsidP="001A7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F76C84" w:rsidRPr="002C3052">
        <w:rPr>
          <w:rFonts w:ascii="Times New Roman" w:hAnsi="Times New Roman" w:cs="Times New Roman"/>
          <w:sz w:val="28"/>
          <w:szCs w:val="28"/>
        </w:rPr>
        <w:t xml:space="preserve"> П</w:t>
      </w:r>
      <w:r w:rsidR="00264A09">
        <w:rPr>
          <w:rFonts w:ascii="Times New Roman" w:hAnsi="Times New Roman" w:cs="Times New Roman"/>
          <w:sz w:val="28"/>
          <w:szCs w:val="28"/>
        </w:rPr>
        <w:t>РИЛОЖЕНИЕ</w:t>
      </w:r>
      <w:r w:rsidR="00F76C84" w:rsidRPr="002C305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64A09" w:rsidRPr="002C3052" w:rsidRDefault="00264A09" w:rsidP="00264A09">
      <w:pPr>
        <w:spacing w:after="0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052">
        <w:rPr>
          <w:rFonts w:ascii="Times New Roman" w:hAnsi="Times New Roman" w:cs="Times New Roman"/>
          <w:sz w:val="28"/>
          <w:szCs w:val="28"/>
        </w:rPr>
        <w:t>к постановлению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от 03.12.2010 года № 138</w:t>
      </w:r>
    </w:p>
    <w:p w:rsidR="00264A09" w:rsidRPr="002C3052" w:rsidRDefault="00264A09" w:rsidP="0026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64A09">
      <w:pPr>
        <w:tabs>
          <w:tab w:val="left" w:pos="7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6C0843" w:rsidP="006C0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76C84" w:rsidRPr="002C3052">
        <w:rPr>
          <w:rFonts w:ascii="Times New Roman" w:hAnsi="Times New Roman" w:cs="Times New Roman"/>
          <w:sz w:val="28"/>
          <w:szCs w:val="28"/>
        </w:rPr>
        <w:t>СОСТАВ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64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</w:p>
    <w:p w:rsidR="00F76C84" w:rsidRPr="002C3052" w:rsidRDefault="00F76C84" w:rsidP="00264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264A09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Любовь Ивановна </w:t>
      </w:r>
      <w:r w:rsidR="00F76C84" w:rsidRPr="002C3052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 w:rsidR="00F76C84" w:rsidRPr="002C30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  <w:r w:rsidR="001A7BC0">
        <w:rPr>
          <w:rFonts w:ascii="Times New Roman" w:hAnsi="Times New Roman" w:cs="Times New Roman"/>
          <w:sz w:val="28"/>
          <w:szCs w:val="28"/>
        </w:rPr>
        <w:t xml:space="preserve">Дружинина Зинаида Александровна </w:t>
      </w:r>
      <w:r w:rsidRPr="002C3052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</w:t>
      </w:r>
      <w:r w:rsidR="001A7BC0">
        <w:rPr>
          <w:rFonts w:ascii="Times New Roman" w:hAnsi="Times New Roman" w:cs="Times New Roman"/>
          <w:sz w:val="28"/>
          <w:szCs w:val="28"/>
        </w:rPr>
        <w:t xml:space="preserve">начальник сектора учета </w:t>
      </w:r>
      <w:r w:rsidRPr="002C30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  <w:r w:rsidR="001A7BC0">
        <w:rPr>
          <w:rFonts w:ascii="Times New Roman" w:hAnsi="Times New Roman" w:cs="Times New Roman"/>
          <w:sz w:val="28"/>
          <w:szCs w:val="28"/>
        </w:rPr>
        <w:t xml:space="preserve">Сидорова Светлана Николаевна </w:t>
      </w:r>
      <w:r w:rsidRPr="002C3052">
        <w:rPr>
          <w:rFonts w:ascii="Times New Roman" w:hAnsi="Times New Roman" w:cs="Times New Roman"/>
          <w:sz w:val="28"/>
          <w:szCs w:val="28"/>
        </w:rPr>
        <w:t xml:space="preserve"> – секретарь комиссии, </w:t>
      </w:r>
      <w:r w:rsidR="001A7BC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C084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84" w:rsidRPr="002C3052" w:rsidRDefault="00F76C84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C84" w:rsidRDefault="006C0843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Жарова Лидия Константиновна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p w:rsidR="006C0843" w:rsidRDefault="006C0843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09" w:rsidRDefault="006C0843" w:rsidP="002C3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Елена Андреевна –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E28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Default="002E5E4A" w:rsidP="002C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E4A" w:rsidRPr="002E5E4A" w:rsidRDefault="002E5E4A" w:rsidP="002E5E4A">
      <w:pPr>
        <w:suppressAutoHyphens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4A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gramStart"/>
      <w:r w:rsidRPr="002E5E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5E4A">
        <w:rPr>
          <w:rFonts w:ascii="Times New Roman" w:hAnsi="Times New Roman" w:cs="Times New Roman"/>
          <w:b/>
          <w:sz w:val="28"/>
          <w:szCs w:val="28"/>
        </w:rPr>
        <w:t xml:space="preserve"> Е Б О В А Н И Я</w:t>
      </w:r>
    </w:p>
    <w:p w:rsidR="002E5E4A" w:rsidRPr="002E5E4A" w:rsidRDefault="002E5E4A" w:rsidP="002E5E4A">
      <w:pPr>
        <w:suppressAutoHyphens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4A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2E5E4A" w:rsidRPr="002E5E4A" w:rsidRDefault="002E5E4A" w:rsidP="002E5E4A">
      <w:pPr>
        <w:suppressAutoHyphens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4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E5E4A">
        <w:rPr>
          <w:rFonts w:ascii="Times New Roman" w:hAnsi="Times New Roman" w:cs="Times New Roman"/>
          <w:b/>
          <w:sz w:val="28"/>
          <w:szCs w:val="28"/>
        </w:rPr>
        <w:t>Пустомержское</w:t>
      </w:r>
      <w:proofErr w:type="spellEnd"/>
      <w:r w:rsidRPr="002E5E4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2E5E4A" w:rsidRPr="002E5E4A" w:rsidRDefault="002E5E4A" w:rsidP="002E5E4A">
      <w:pPr>
        <w:suppressAutoHyphens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E4A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2E5E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E5E4A" w:rsidRPr="002E5E4A" w:rsidRDefault="002E5E4A" w:rsidP="002E5E4A">
      <w:pPr>
        <w:suppressAutoHyphens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1. Муниципальный служащий обязан: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Ленинградской области, муниципальными правовыми актами </w:t>
      </w:r>
      <w:proofErr w:type="spellStart"/>
      <w:r w:rsidRPr="002E5E4A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Pr="002E5E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</w:t>
      </w:r>
      <w:proofErr w:type="spellStart"/>
      <w:r w:rsidRPr="002E5E4A">
        <w:rPr>
          <w:rFonts w:ascii="Times New Roman" w:hAnsi="Times New Roman" w:cs="Times New Roman"/>
          <w:bCs/>
          <w:sz w:val="28"/>
          <w:szCs w:val="28"/>
        </w:rPr>
        <w:t>Пустомержского</w:t>
      </w:r>
      <w:proofErr w:type="spellEnd"/>
      <w:r w:rsidRPr="002E5E4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9) не совершать поступки, порочащие его честь и достоинство;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10) проявлять корректность в обращении с гражданами;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11) проявлять уважение к нравственным обычаям и традициям народов Российской Федерации;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12) учитывать культурные и иные особенности различных этнических и социальных групп, а также </w:t>
      </w:r>
      <w:proofErr w:type="spellStart"/>
      <w:r w:rsidRPr="002E5E4A">
        <w:rPr>
          <w:rFonts w:ascii="Times New Roman" w:hAnsi="Times New Roman" w:cs="Times New Roman"/>
          <w:bCs/>
          <w:sz w:val="28"/>
          <w:szCs w:val="28"/>
        </w:rPr>
        <w:t>конфессий</w:t>
      </w:r>
      <w:proofErr w:type="spellEnd"/>
      <w:r w:rsidRPr="002E5E4A">
        <w:rPr>
          <w:rFonts w:ascii="Times New Roman" w:hAnsi="Times New Roman" w:cs="Times New Roman"/>
          <w:bCs/>
          <w:sz w:val="28"/>
          <w:szCs w:val="28"/>
        </w:rPr>
        <w:t>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13) способствовать межнациональному и межконфессиональному согласию;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E4A">
        <w:rPr>
          <w:rFonts w:ascii="Times New Roman" w:hAnsi="Times New Roman" w:cs="Times New Roman"/>
          <w:bCs/>
          <w:sz w:val="28"/>
          <w:szCs w:val="28"/>
        </w:rPr>
        <w:t>14) не допускать конфликтных ситуаций, способных нанести ущерб его репутации или авторитету;</w:t>
      </w:r>
    </w:p>
    <w:p w:rsidR="002E5E4A" w:rsidRPr="002E5E4A" w:rsidRDefault="002E5E4A" w:rsidP="002E5E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4A">
        <w:rPr>
          <w:rFonts w:ascii="Times New Roman" w:hAnsi="Times New Roman" w:cs="Times New Roman"/>
          <w:sz w:val="28"/>
          <w:szCs w:val="28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2E5E4A" w:rsidRPr="002E5E4A" w:rsidRDefault="002E5E4A" w:rsidP="002E5E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5E4A" w:rsidRPr="002E5E4A" w:rsidSect="001A7B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84"/>
    <w:rsid w:val="001A7BC0"/>
    <w:rsid w:val="00264A09"/>
    <w:rsid w:val="002C3052"/>
    <w:rsid w:val="002E5E4A"/>
    <w:rsid w:val="00376E4D"/>
    <w:rsid w:val="004B0509"/>
    <w:rsid w:val="005F0812"/>
    <w:rsid w:val="006C0843"/>
    <w:rsid w:val="006D5A8C"/>
    <w:rsid w:val="006E28EC"/>
    <w:rsid w:val="006F015B"/>
    <w:rsid w:val="00F76C84"/>
    <w:rsid w:val="00F938E7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83CE-DDF0-48DD-B51E-7A5019CC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2010-12-20T12:47:00Z</cp:lastPrinted>
  <dcterms:created xsi:type="dcterms:W3CDTF">2010-12-06T12:24:00Z</dcterms:created>
  <dcterms:modified xsi:type="dcterms:W3CDTF">2011-05-05T10:11:00Z</dcterms:modified>
</cp:coreProperties>
</file>